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866" w:rsidRPr="009B2324" w:rsidRDefault="00B57866" w:rsidP="00B57866">
      <w:pPr>
        <w:pStyle w:val="Titre2"/>
        <w:jc w:val="center"/>
        <w:rPr>
          <w:rStyle w:val="lev"/>
          <w:rFonts w:ascii="Arial" w:hAnsi="Arial" w:cs="Arial"/>
          <w:b/>
          <w:bCs/>
          <w:color w:val="000000"/>
          <w:sz w:val="24"/>
          <w:szCs w:val="24"/>
        </w:rPr>
      </w:pPr>
      <w:r w:rsidRPr="009B2324">
        <w:rPr>
          <w:rFonts w:ascii="Arial" w:hAnsi="Arial" w:cs="Arial"/>
          <w:color w:val="000000"/>
          <w:sz w:val="24"/>
          <w:szCs w:val="24"/>
        </w:rPr>
        <w:t>PROGRAMME MODULE 1</w:t>
      </w:r>
    </w:p>
    <w:p w:rsidR="00B57866" w:rsidRPr="009B2324" w:rsidRDefault="00B57866" w:rsidP="00B57866">
      <w:pPr>
        <w:pStyle w:val="NormalWeb"/>
        <w:shd w:val="clear" w:color="auto" w:fill="DBE5F1"/>
        <w:contextualSpacing/>
        <w:rPr>
          <w:rStyle w:val="lev"/>
          <w:rFonts w:ascii="Arial" w:hAnsi="Arial" w:cs="Arial"/>
          <w:color w:val="000000"/>
          <w:sz w:val="22"/>
          <w:szCs w:val="22"/>
        </w:rPr>
      </w:pPr>
      <w:r w:rsidRPr="009B2324">
        <w:rPr>
          <w:rStyle w:val="lev"/>
          <w:rFonts w:ascii="Arial" w:hAnsi="Arial" w:cs="Arial"/>
          <w:color w:val="000000"/>
          <w:sz w:val="22"/>
          <w:szCs w:val="22"/>
        </w:rPr>
        <w:t xml:space="preserve">SEMINAIRE  1 : </w:t>
      </w:r>
      <w:r w:rsidRPr="009B2324">
        <w:rPr>
          <w:rStyle w:val="lev"/>
          <w:rFonts w:ascii="Arial" w:hAnsi="Arial" w:cs="Arial"/>
          <w:b w:val="0"/>
          <w:i/>
          <w:color w:val="000000"/>
          <w:sz w:val="22"/>
          <w:szCs w:val="22"/>
        </w:rPr>
        <w:t>L'Acte d'écrire, les 4 éléments constitutifs de l'écriture</w:t>
      </w:r>
      <w:r w:rsidRPr="009B2324">
        <w:rPr>
          <w:rStyle w:val="lev"/>
          <w:rFonts w:ascii="Arial" w:hAnsi="Arial" w:cs="Arial"/>
          <w:color w:val="000000"/>
          <w:sz w:val="22"/>
          <w:szCs w:val="22"/>
        </w:rPr>
        <w:t xml:space="preserve">  </w:t>
      </w:r>
    </w:p>
    <w:p w:rsidR="00B57866" w:rsidRPr="009B2324" w:rsidRDefault="00B57866" w:rsidP="00B57866">
      <w:pPr>
        <w:pStyle w:val="NormalWeb"/>
        <w:shd w:val="clear" w:color="auto" w:fill="DBE5F1"/>
        <w:contextualSpacing/>
        <w:rPr>
          <w:rStyle w:val="lev"/>
          <w:rFonts w:ascii="Arial" w:hAnsi="Arial" w:cs="Arial"/>
          <w:color w:val="000000"/>
          <w:sz w:val="22"/>
          <w:szCs w:val="22"/>
        </w:rPr>
      </w:pPr>
    </w:p>
    <w:p w:rsidR="00B57866" w:rsidRPr="009B2324" w:rsidRDefault="00B57866" w:rsidP="00B57866">
      <w:pPr>
        <w:pStyle w:val="NormalWeb"/>
        <w:contextualSpacing/>
        <w:jc w:val="both"/>
        <w:rPr>
          <w:rFonts w:ascii="Arial" w:hAnsi="Arial" w:cs="Arial"/>
          <w:color w:val="000000"/>
          <w:sz w:val="22"/>
          <w:szCs w:val="22"/>
        </w:rPr>
      </w:pPr>
    </w:p>
    <w:p w:rsidR="00B57866" w:rsidRPr="009B2324" w:rsidRDefault="00B57866" w:rsidP="00B57866">
      <w:pPr>
        <w:pStyle w:val="NormalWeb"/>
        <w:contextualSpacing/>
        <w:jc w:val="both"/>
        <w:rPr>
          <w:rFonts w:ascii="Arial" w:hAnsi="Arial" w:cs="Arial"/>
          <w:color w:val="000000"/>
          <w:sz w:val="22"/>
          <w:szCs w:val="22"/>
        </w:rPr>
      </w:pPr>
      <w:r w:rsidRPr="009B2324">
        <w:rPr>
          <w:rFonts w:ascii="Arial" w:hAnsi="Arial" w:cs="Arial"/>
          <w:color w:val="000000"/>
          <w:sz w:val="22"/>
          <w:szCs w:val="22"/>
        </w:rPr>
        <w:t xml:space="preserve">Ce premier séminaire apporte des réponses aux questions que vous pouvez vous poser </w:t>
      </w:r>
      <w:r w:rsidR="007E29F9">
        <w:rPr>
          <w:rFonts w:ascii="Arial" w:hAnsi="Arial" w:cs="Arial"/>
          <w:color w:val="000000"/>
          <w:sz w:val="22"/>
          <w:szCs w:val="22"/>
        </w:rPr>
        <w:t xml:space="preserve">: qu'est-ce-que la graphologie? </w:t>
      </w:r>
      <w:r w:rsidRPr="009B2324">
        <w:rPr>
          <w:rFonts w:ascii="Arial" w:hAnsi="Arial" w:cs="Arial"/>
          <w:color w:val="000000"/>
          <w:sz w:val="22"/>
          <w:szCs w:val="22"/>
        </w:rPr>
        <w:t>Quels sont ses  fondements ? Comment s'effectue l’apprentissage ? Reproduisons-nous le modèle tel qu'il nous a été enseigné ? Lui apportons-nous des modifications ? Lesquelles ?</w:t>
      </w:r>
    </w:p>
    <w:p w:rsidR="00B57866" w:rsidRPr="009B2324" w:rsidRDefault="00B57866" w:rsidP="00B57866">
      <w:pPr>
        <w:pStyle w:val="NormalWeb"/>
        <w:contextualSpacing/>
        <w:jc w:val="both"/>
        <w:rPr>
          <w:rFonts w:ascii="Arial" w:hAnsi="Arial" w:cs="Arial"/>
          <w:color w:val="000000"/>
          <w:sz w:val="22"/>
          <w:szCs w:val="22"/>
        </w:rPr>
      </w:pPr>
      <w:r w:rsidRPr="009B2324">
        <w:rPr>
          <w:rFonts w:ascii="Arial" w:hAnsi="Arial" w:cs="Arial"/>
          <w:color w:val="000000"/>
          <w:sz w:val="22"/>
          <w:szCs w:val="22"/>
        </w:rPr>
        <w:t>L'observation du modèle calligraphique, qui servira de base d'observation pour chaque séminaire, permettra de découvrir  les quatre éléments constitutifs de l'écriture et les exercices proposés de percevoir leurs interactions.</w:t>
      </w:r>
    </w:p>
    <w:p w:rsidR="00B57866" w:rsidRPr="009B2324" w:rsidRDefault="00B57866" w:rsidP="00B57866">
      <w:pPr>
        <w:pStyle w:val="NormalWeb"/>
        <w:jc w:val="both"/>
        <w:rPr>
          <w:rFonts w:ascii="Arial" w:hAnsi="Arial" w:cs="Arial"/>
          <w:color w:val="000000"/>
          <w:sz w:val="22"/>
          <w:szCs w:val="22"/>
        </w:rPr>
      </w:pPr>
      <w:r w:rsidRPr="009B2324">
        <w:rPr>
          <w:rFonts w:ascii="Arial" w:hAnsi="Arial" w:cs="Arial"/>
          <w:color w:val="000000"/>
          <w:sz w:val="22"/>
          <w:szCs w:val="22"/>
        </w:rPr>
        <w:t xml:space="preserve">Les modifications apportées par chaque scripteur au modèle différencient et caractérisent l'écriture de chacun.  </w:t>
      </w:r>
    </w:p>
    <w:p w:rsidR="00B57866" w:rsidRPr="009B2324" w:rsidRDefault="00B57866" w:rsidP="00B57866">
      <w:pPr>
        <w:pStyle w:val="NormalWeb"/>
        <w:shd w:val="clear" w:color="auto" w:fill="DBE5F1"/>
        <w:contextualSpacing/>
        <w:rPr>
          <w:rFonts w:ascii="Arial" w:hAnsi="Arial" w:cs="Arial"/>
          <w:b/>
          <w:color w:val="000000"/>
          <w:sz w:val="22"/>
          <w:szCs w:val="22"/>
        </w:rPr>
      </w:pPr>
      <w:r w:rsidRPr="009B2324">
        <w:rPr>
          <w:rStyle w:val="lev"/>
          <w:rFonts w:ascii="Arial" w:hAnsi="Arial" w:cs="Arial"/>
          <w:color w:val="000000"/>
          <w:sz w:val="22"/>
          <w:szCs w:val="22"/>
        </w:rPr>
        <w:t>SEMINAIRE 2</w:t>
      </w:r>
      <w:r w:rsidRPr="009B2324">
        <w:rPr>
          <w:rFonts w:ascii="Arial" w:hAnsi="Arial" w:cs="Arial"/>
          <w:color w:val="000000"/>
          <w:sz w:val="22"/>
          <w:szCs w:val="22"/>
        </w:rPr>
        <w:t xml:space="preserve"> : </w:t>
      </w:r>
      <w:r w:rsidRPr="009B2324">
        <w:rPr>
          <w:rStyle w:val="lev"/>
          <w:rFonts w:ascii="Arial" w:hAnsi="Arial" w:cs="Arial"/>
          <w:b w:val="0"/>
          <w:i/>
          <w:color w:val="000000"/>
          <w:sz w:val="22"/>
          <w:szCs w:val="22"/>
        </w:rPr>
        <w:t>La graphologie, historique, fondements, méthode</w:t>
      </w:r>
      <w:r w:rsidRPr="009B2324">
        <w:rPr>
          <w:rStyle w:val="lev"/>
          <w:rFonts w:ascii="Arial" w:hAnsi="Arial" w:cs="Arial"/>
          <w:b w:val="0"/>
          <w:color w:val="000000"/>
          <w:sz w:val="22"/>
          <w:szCs w:val="22"/>
        </w:rPr>
        <w:t xml:space="preserve"> </w:t>
      </w:r>
    </w:p>
    <w:p w:rsidR="00B57866" w:rsidRPr="009B2324" w:rsidRDefault="00B57866" w:rsidP="00B57866">
      <w:pPr>
        <w:pStyle w:val="NormalWeb"/>
        <w:shd w:val="clear" w:color="auto" w:fill="DBE5F1"/>
        <w:contextualSpacing/>
        <w:rPr>
          <w:rFonts w:ascii="Arial" w:hAnsi="Arial" w:cs="Arial"/>
          <w:b/>
          <w:color w:val="000000"/>
          <w:sz w:val="22"/>
          <w:szCs w:val="22"/>
        </w:rPr>
      </w:pPr>
    </w:p>
    <w:p w:rsidR="00B57866" w:rsidRPr="009B2324" w:rsidRDefault="00B57866" w:rsidP="00B57866">
      <w:pPr>
        <w:pStyle w:val="NormalWeb"/>
        <w:contextualSpacing/>
        <w:jc w:val="both"/>
        <w:rPr>
          <w:rFonts w:ascii="Arial" w:hAnsi="Arial" w:cs="Arial"/>
          <w:color w:val="000000"/>
          <w:sz w:val="22"/>
          <w:szCs w:val="22"/>
        </w:rPr>
      </w:pPr>
    </w:p>
    <w:p w:rsidR="00B57866" w:rsidRPr="009B2324" w:rsidRDefault="00B57866" w:rsidP="00B57866">
      <w:pPr>
        <w:pStyle w:val="NormalWeb"/>
        <w:contextualSpacing/>
        <w:jc w:val="both"/>
        <w:rPr>
          <w:rFonts w:ascii="Arial" w:hAnsi="Arial" w:cs="Arial"/>
          <w:color w:val="000000"/>
          <w:sz w:val="22"/>
          <w:szCs w:val="22"/>
        </w:rPr>
      </w:pPr>
      <w:r w:rsidRPr="009B2324">
        <w:rPr>
          <w:rFonts w:ascii="Arial" w:hAnsi="Arial" w:cs="Arial"/>
          <w:color w:val="000000"/>
          <w:sz w:val="22"/>
          <w:szCs w:val="22"/>
        </w:rPr>
        <w:t>Quels sont les fondements de la graphologie ? Quels auteurs ont contribué à son développement ? Sur quelles théories s'appuie-t-elle ? Quelle est sa méthode et quelle est sa démarche ?</w:t>
      </w:r>
    </w:p>
    <w:p w:rsidR="00B57866" w:rsidRPr="009B2324" w:rsidRDefault="00B57866" w:rsidP="00B57866">
      <w:pPr>
        <w:pStyle w:val="NormalWeb"/>
        <w:contextualSpacing/>
        <w:jc w:val="both"/>
        <w:rPr>
          <w:rFonts w:ascii="Arial" w:hAnsi="Arial" w:cs="Arial"/>
          <w:color w:val="000000"/>
          <w:sz w:val="22"/>
          <w:szCs w:val="22"/>
        </w:rPr>
      </w:pPr>
      <w:r w:rsidRPr="009B2324">
        <w:rPr>
          <w:rFonts w:ascii="Arial" w:hAnsi="Arial" w:cs="Arial"/>
          <w:color w:val="000000"/>
          <w:sz w:val="22"/>
          <w:szCs w:val="22"/>
        </w:rPr>
        <w:t>Après s'être exercé à l'observation globale de l'écriture, en appréhendant le geste graphique dans sa totalité, on abordera  l'analyse descriptive de l'écriture à travers ce qu'on nomme les genres et les espèces. Puis il sera question du passage de  l'observation à l'interprétation qui s'effectue par raisonnement analogique, en référence à l'expressivité du geste et au symbolisme de l'espace et des formes. L'interprétation nécessite une mise en mots recevable, suffisamment claire et précise, concise et respectueuse de la déontologie : la formulation sera l'objet de la dernière partie de ce séminaire.</w:t>
      </w:r>
    </w:p>
    <w:p w:rsidR="00B57866" w:rsidRPr="009B2324" w:rsidRDefault="00B57866" w:rsidP="00B57866">
      <w:pPr>
        <w:pStyle w:val="NormalWeb"/>
        <w:contextualSpacing/>
        <w:jc w:val="both"/>
        <w:rPr>
          <w:rStyle w:val="lev"/>
          <w:b w:val="0"/>
          <w:bCs w:val="0"/>
        </w:rPr>
      </w:pPr>
    </w:p>
    <w:p w:rsidR="00B57866" w:rsidRPr="009B2324" w:rsidRDefault="00B57866" w:rsidP="00B57866">
      <w:pPr>
        <w:pStyle w:val="NormalWeb"/>
        <w:shd w:val="clear" w:color="auto" w:fill="DBE5F1"/>
        <w:contextualSpacing/>
        <w:rPr>
          <w:rStyle w:val="lev"/>
          <w:rFonts w:ascii="Arial" w:hAnsi="Arial" w:cs="Arial"/>
          <w:color w:val="000000"/>
          <w:sz w:val="22"/>
          <w:szCs w:val="22"/>
        </w:rPr>
      </w:pPr>
      <w:r w:rsidRPr="009B2324">
        <w:rPr>
          <w:rStyle w:val="lev"/>
          <w:rFonts w:ascii="Arial" w:hAnsi="Arial" w:cs="Arial"/>
          <w:color w:val="000000"/>
          <w:sz w:val="22"/>
          <w:szCs w:val="22"/>
        </w:rPr>
        <w:t>SEMINAIRE 3</w:t>
      </w:r>
      <w:r w:rsidRPr="009B2324">
        <w:rPr>
          <w:rStyle w:val="lev"/>
          <w:rFonts w:ascii="Arial" w:hAnsi="Arial" w:cs="Arial"/>
          <w:color w:val="000000"/>
          <w:sz w:val="22"/>
          <w:szCs w:val="22"/>
        </w:rPr>
        <w:tab/>
        <w:t xml:space="preserve"> : </w:t>
      </w:r>
      <w:r w:rsidRPr="009B2324">
        <w:rPr>
          <w:rStyle w:val="lev"/>
          <w:rFonts w:ascii="Arial" w:hAnsi="Arial" w:cs="Arial"/>
          <w:b w:val="0"/>
          <w:i/>
          <w:color w:val="000000"/>
          <w:sz w:val="22"/>
          <w:szCs w:val="22"/>
        </w:rPr>
        <w:t>Trait</w:t>
      </w:r>
      <w:r w:rsidRPr="009B2324">
        <w:rPr>
          <w:rStyle w:val="lev"/>
          <w:rFonts w:ascii="Arial" w:hAnsi="Arial" w:cs="Arial"/>
          <w:b w:val="0"/>
          <w:i/>
          <w:color w:val="000000"/>
          <w:sz w:val="22"/>
          <w:szCs w:val="22"/>
        </w:rPr>
        <w:tab/>
      </w:r>
      <w:r w:rsidRPr="009B2324">
        <w:rPr>
          <w:rStyle w:val="lev"/>
          <w:rFonts w:ascii="Arial" w:hAnsi="Arial" w:cs="Arial"/>
          <w:color w:val="000000"/>
          <w:sz w:val="22"/>
          <w:szCs w:val="22"/>
        </w:rPr>
        <w:tab/>
      </w:r>
      <w:r w:rsidRPr="009B2324">
        <w:rPr>
          <w:rStyle w:val="lev"/>
          <w:rFonts w:ascii="Arial" w:hAnsi="Arial" w:cs="Arial"/>
          <w:color w:val="000000"/>
          <w:sz w:val="22"/>
          <w:szCs w:val="22"/>
        </w:rPr>
        <w:tab/>
      </w:r>
      <w:r w:rsidRPr="009B2324">
        <w:rPr>
          <w:rStyle w:val="lev"/>
          <w:rFonts w:ascii="Arial" w:hAnsi="Arial" w:cs="Arial"/>
          <w:color w:val="000000"/>
          <w:sz w:val="22"/>
          <w:szCs w:val="22"/>
        </w:rPr>
        <w:tab/>
      </w:r>
      <w:r w:rsidRPr="009B2324">
        <w:rPr>
          <w:rStyle w:val="lev"/>
          <w:rFonts w:ascii="Arial" w:hAnsi="Arial" w:cs="Arial"/>
          <w:color w:val="000000"/>
          <w:sz w:val="22"/>
          <w:szCs w:val="22"/>
        </w:rPr>
        <w:tab/>
      </w:r>
      <w:r w:rsidRPr="009B2324">
        <w:rPr>
          <w:rStyle w:val="lev"/>
          <w:rFonts w:ascii="Arial" w:hAnsi="Arial" w:cs="Arial"/>
          <w:color w:val="000000"/>
          <w:sz w:val="22"/>
          <w:szCs w:val="22"/>
        </w:rPr>
        <w:tab/>
      </w:r>
      <w:r w:rsidRPr="009B2324">
        <w:rPr>
          <w:rStyle w:val="lev"/>
          <w:rFonts w:ascii="Arial" w:hAnsi="Arial" w:cs="Arial"/>
          <w:color w:val="000000"/>
          <w:sz w:val="22"/>
          <w:szCs w:val="22"/>
        </w:rPr>
        <w:tab/>
      </w:r>
      <w:r w:rsidRPr="009B2324">
        <w:rPr>
          <w:rStyle w:val="lev"/>
          <w:rFonts w:ascii="Arial" w:hAnsi="Arial" w:cs="Arial"/>
          <w:color w:val="000000"/>
          <w:sz w:val="22"/>
          <w:szCs w:val="22"/>
        </w:rPr>
        <w:tab/>
      </w:r>
      <w:r w:rsidRPr="009B2324">
        <w:rPr>
          <w:rStyle w:val="lev"/>
          <w:rFonts w:ascii="Arial" w:hAnsi="Arial" w:cs="Arial"/>
          <w:color w:val="000000"/>
          <w:sz w:val="22"/>
          <w:szCs w:val="22"/>
        </w:rPr>
        <w:tab/>
      </w:r>
    </w:p>
    <w:p w:rsidR="00B57866" w:rsidRPr="009B2324" w:rsidRDefault="00B57866" w:rsidP="00B57866">
      <w:pPr>
        <w:pStyle w:val="NormalWeb"/>
        <w:shd w:val="clear" w:color="auto" w:fill="DBE5F1"/>
        <w:contextualSpacing/>
        <w:rPr>
          <w:rStyle w:val="lev"/>
          <w:rFonts w:ascii="Arial" w:hAnsi="Arial" w:cs="Arial"/>
          <w:color w:val="000000"/>
          <w:sz w:val="22"/>
          <w:szCs w:val="22"/>
        </w:rPr>
      </w:pPr>
    </w:p>
    <w:p w:rsidR="00B57866" w:rsidRPr="009B2324" w:rsidRDefault="00B57866" w:rsidP="00B57866">
      <w:pPr>
        <w:pStyle w:val="NormalWeb"/>
        <w:contextualSpacing/>
        <w:jc w:val="both"/>
        <w:rPr>
          <w:rFonts w:ascii="Arial" w:hAnsi="Arial" w:cs="Arial"/>
          <w:color w:val="000000"/>
          <w:sz w:val="22"/>
          <w:szCs w:val="22"/>
        </w:rPr>
      </w:pPr>
    </w:p>
    <w:p w:rsidR="00B57866" w:rsidRPr="009B2324" w:rsidRDefault="00B57866" w:rsidP="00B57866">
      <w:pPr>
        <w:pStyle w:val="NormalWeb"/>
        <w:contextualSpacing/>
        <w:jc w:val="both"/>
      </w:pPr>
      <w:r w:rsidRPr="009B2324">
        <w:rPr>
          <w:rFonts w:ascii="Arial" w:hAnsi="Arial" w:cs="Arial"/>
          <w:color w:val="000000"/>
          <w:sz w:val="22"/>
          <w:szCs w:val="22"/>
        </w:rPr>
        <w:t>Le trait -empreinte laissée sur le papier par un instrument d'écriture- est l'élément le moins soumis aux consignes d'apprentissage, et ce faisant, aux contraintes culturelles et sociales. Lorsque l’instrument rencontre une surface plane le champ graphique se crée un contact mettant en relation la réalité d’un sujet-scripteur avec la réalité du monde extérieur symbolisé par le papier. La trace laissée résulte tout à la fois des influences venant de l’univers intérieur du scripteur que de celles qu’il reçoit du monde extérieur, d’une permanente interaction entre les pulsions du sujet et les résistances, objectives ou subjectives, qui s’y opposent.</w:t>
      </w:r>
    </w:p>
    <w:p w:rsidR="00B57866" w:rsidRPr="009B2324" w:rsidRDefault="00B57866" w:rsidP="00B57866">
      <w:pPr>
        <w:pStyle w:val="NormalWeb"/>
        <w:contextualSpacing/>
        <w:jc w:val="both"/>
      </w:pPr>
      <w:r w:rsidRPr="009B2324">
        <w:rPr>
          <w:rFonts w:ascii="Arial" w:hAnsi="Arial" w:cs="Arial"/>
          <w:color w:val="000000"/>
          <w:sz w:val="22"/>
          <w:szCs w:val="22"/>
        </w:rPr>
        <w:t>Cette empreinte est le fruit de la force exercée par l’instrument sur le papier (pression), de la largeur de la trace laissée par le scripteur (dimension du trait), de la densité de la trame (texture du trait). La nature de l’instrument choisi ainsi que de la couleur de l’encre, mais surtout  la tenue de cet instrument sont à prendre en compte. Composante éminemment personnelle de l’écriture, le trait est inimitable et infalsifiable.</w:t>
      </w:r>
    </w:p>
    <w:p w:rsidR="00B57866" w:rsidRPr="009B2324" w:rsidRDefault="00B57866" w:rsidP="00B57866">
      <w:pPr>
        <w:pStyle w:val="NormalWeb"/>
        <w:contextualSpacing/>
        <w:jc w:val="both"/>
        <w:rPr>
          <w:rFonts w:ascii="Arial" w:hAnsi="Arial" w:cs="Arial"/>
          <w:color w:val="000000"/>
          <w:sz w:val="22"/>
          <w:szCs w:val="22"/>
        </w:rPr>
      </w:pPr>
    </w:p>
    <w:p w:rsidR="00B57866" w:rsidRPr="009B2324" w:rsidRDefault="00B57866" w:rsidP="00B57866">
      <w:pPr>
        <w:pStyle w:val="NormalWeb"/>
        <w:contextualSpacing/>
        <w:jc w:val="both"/>
        <w:rPr>
          <w:rFonts w:ascii="Arial" w:hAnsi="Arial" w:cs="Arial"/>
          <w:color w:val="000000"/>
          <w:sz w:val="22"/>
          <w:szCs w:val="22"/>
        </w:rPr>
      </w:pPr>
      <w:r w:rsidRPr="009B2324">
        <w:rPr>
          <w:rFonts w:ascii="Arial" w:hAnsi="Arial" w:cs="Arial"/>
          <w:color w:val="000000"/>
          <w:sz w:val="22"/>
          <w:szCs w:val="22"/>
        </w:rPr>
        <w:t>Ce séminaire s’attachera à apporter des notions simples et précises sur les trois modalités d’inscription le degré d’appui, la largeur du trait et la texture de la coulée d’encre, en y associant l’évaluation de la tension que requière l’interaction constante des gestes de contraction (flexion) et de détente (extension). Tous les séminaires qui suivront reprendront et enrichiront progressivement ces données de base.</w:t>
      </w:r>
    </w:p>
    <w:p w:rsidR="00B57866" w:rsidRPr="009B2324" w:rsidRDefault="00B57866" w:rsidP="00B57866">
      <w:pPr>
        <w:pStyle w:val="NormalWeb"/>
        <w:contextualSpacing/>
        <w:jc w:val="both"/>
        <w:rPr>
          <w:rFonts w:ascii="Arial" w:hAnsi="Arial" w:cs="Arial"/>
          <w:color w:val="000000"/>
          <w:sz w:val="22"/>
          <w:szCs w:val="22"/>
        </w:rPr>
      </w:pPr>
    </w:p>
    <w:p w:rsidR="00B57866" w:rsidRPr="009B2324" w:rsidRDefault="00B57866" w:rsidP="00B57866">
      <w:pPr>
        <w:pStyle w:val="NormalWeb"/>
        <w:contextualSpacing/>
        <w:jc w:val="both"/>
        <w:rPr>
          <w:rFonts w:ascii="Arial" w:hAnsi="Arial" w:cs="Arial"/>
          <w:color w:val="000000"/>
          <w:sz w:val="22"/>
          <w:szCs w:val="22"/>
        </w:rPr>
      </w:pPr>
    </w:p>
    <w:p w:rsidR="00B57866" w:rsidRPr="009B2324" w:rsidRDefault="00B57866" w:rsidP="00B57866">
      <w:pPr>
        <w:pStyle w:val="NormalWeb"/>
        <w:contextualSpacing/>
        <w:jc w:val="both"/>
        <w:rPr>
          <w:rFonts w:ascii="Arial" w:hAnsi="Arial" w:cs="Arial"/>
          <w:color w:val="000000"/>
          <w:sz w:val="22"/>
          <w:szCs w:val="22"/>
        </w:rPr>
      </w:pPr>
    </w:p>
    <w:p w:rsidR="00B57866" w:rsidRPr="009B2324" w:rsidRDefault="00B57866" w:rsidP="00B57866">
      <w:pPr>
        <w:pStyle w:val="NormalWeb"/>
        <w:shd w:val="clear" w:color="auto" w:fill="DBE5F1"/>
        <w:contextualSpacing/>
        <w:rPr>
          <w:rStyle w:val="lev"/>
          <w:rFonts w:ascii="Arial" w:hAnsi="Arial" w:cs="Arial"/>
          <w:color w:val="000000"/>
          <w:sz w:val="22"/>
          <w:szCs w:val="22"/>
        </w:rPr>
      </w:pPr>
      <w:r w:rsidRPr="009B2324">
        <w:rPr>
          <w:rStyle w:val="lev"/>
          <w:rFonts w:ascii="Arial" w:hAnsi="Arial" w:cs="Arial"/>
          <w:color w:val="000000"/>
          <w:sz w:val="22"/>
          <w:szCs w:val="22"/>
        </w:rPr>
        <w:t>SEMINAIRE 4</w:t>
      </w:r>
      <w:r w:rsidRPr="009B2324">
        <w:rPr>
          <w:rStyle w:val="lev"/>
          <w:rFonts w:ascii="Arial" w:hAnsi="Arial" w:cs="Arial"/>
          <w:color w:val="000000"/>
          <w:sz w:val="22"/>
          <w:szCs w:val="22"/>
        </w:rPr>
        <w:tab/>
        <w:t xml:space="preserve">  </w:t>
      </w:r>
      <w:r w:rsidRPr="009B2324">
        <w:rPr>
          <w:rStyle w:val="lev"/>
          <w:rFonts w:ascii="Arial" w:hAnsi="Arial" w:cs="Arial"/>
          <w:b w:val="0"/>
          <w:i/>
          <w:color w:val="000000"/>
          <w:sz w:val="22"/>
          <w:szCs w:val="22"/>
        </w:rPr>
        <w:t>Formes</w:t>
      </w:r>
      <w:r w:rsidRPr="009B2324">
        <w:rPr>
          <w:rStyle w:val="lev"/>
          <w:rFonts w:ascii="Arial" w:hAnsi="Arial" w:cs="Arial"/>
          <w:color w:val="000000"/>
          <w:sz w:val="22"/>
          <w:szCs w:val="22"/>
        </w:rPr>
        <w:tab/>
      </w:r>
      <w:r w:rsidRPr="009B2324">
        <w:rPr>
          <w:rStyle w:val="lev"/>
          <w:rFonts w:ascii="Arial" w:hAnsi="Arial" w:cs="Arial"/>
          <w:color w:val="000000"/>
          <w:sz w:val="22"/>
          <w:szCs w:val="22"/>
        </w:rPr>
        <w:tab/>
      </w:r>
      <w:r w:rsidRPr="009B2324">
        <w:rPr>
          <w:rStyle w:val="lev"/>
          <w:rFonts w:ascii="Arial" w:hAnsi="Arial" w:cs="Arial"/>
          <w:color w:val="000000"/>
          <w:sz w:val="22"/>
          <w:szCs w:val="22"/>
        </w:rPr>
        <w:tab/>
      </w:r>
      <w:r w:rsidRPr="009B2324">
        <w:rPr>
          <w:rStyle w:val="lev"/>
          <w:rFonts w:ascii="Arial" w:hAnsi="Arial" w:cs="Arial"/>
          <w:color w:val="000000"/>
          <w:sz w:val="22"/>
          <w:szCs w:val="22"/>
        </w:rPr>
        <w:tab/>
      </w:r>
      <w:r w:rsidRPr="009B2324">
        <w:rPr>
          <w:rStyle w:val="lev"/>
          <w:rFonts w:ascii="Arial" w:hAnsi="Arial" w:cs="Arial"/>
          <w:color w:val="000000"/>
          <w:sz w:val="22"/>
          <w:szCs w:val="22"/>
        </w:rPr>
        <w:tab/>
      </w:r>
      <w:r w:rsidRPr="009B2324">
        <w:rPr>
          <w:rStyle w:val="lev"/>
          <w:rFonts w:ascii="Arial" w:hAnsi="Arial" w:cs="Arial"/>
          <w:color w:val="000000"/>
          <w:sz w:val="22"/>
          <w:szCs w:val="22"/>
        </w:rPr>
        <w:tab/>
      </w:r>
      <w:r w:rsidRPr="009B2324">
        <w:rPr>
          <w:rStyle w:val="lev"/>
          <w:rFonts w:ascii="Arial" w:hAnsi="Arial" w:cs="Arial"/>
          <w:color w:val="000000"/>
          <w:sz w:val="22"/>
          <w:szCs w:val="22"/>
        </w:rPr>
        <w:tab/>
      </w:r>
      <w:r w:rsidRPr="009B2324">
        <w:rPr>
          <w:rStyle w:val="lev"/>
          <w:rFonts w:ascii="Arial" w:hAnsi="Arial" w:cs="Arial"/>
          <w:color w:val="000000"/>
          <w:sz w:val="22"/>
          <w:szCs w:val="22"/>
        </w:rPr>
        <w:tab/>
        <w:t xml:space="preserve">               </w:t>
      </w:r>
    </w:p>
    <w:p w:rsidR="00B57866" w:rsidRPr="009B2324" w:rsidRDefault="00B57866" w:rsidP="00B57866">
      <w:pPr>
        <w:pStyle w:val="NormalWeb"/>
        <w:shd w:val="clear" w:color="auto" w:fill="DBE5F1"/>
        <w:contextualSpacing/>
        <w:rPr>
          <w:rFonts w:ascii="Arial" w:hAnsi="Arial" w:cs="Arial"/>
          <w:color w:val="000000"/>
          <w:sz w:val="22"/>
          <w:szCs w:val="22"/>
        </w:rPr>
      </w:pPr>
    </w:p>
    <w:p w:rsidR="00B57866" w:rsidRPr="009B2324" w:rsidRDefault="00B57866" w:rsidP="00B57866">
      <w:pPr>
        <w:pStyle w:val="NormalWeb"/>
        <w:contextualSpacing/>
        <w:jc w:val="both"/>
        <w:rPr>
          <w:rFonts w:ascii="Arial" w:hAnsi="Arial" w:cs="Arial"/>
          <w:color w:val="000000"/>
          <w:sz w:val="22"/>
          <w:szCs w:val="22"/>
        </w:rPr>
      </w:pPr>
    </w:p>
    <w:p w:rsidR="00B57866" w:rsidRPr="009B2324" w:rsidRDefault="00B57866" w:rsidP="00B57866">
      <w:pPr>
        <w:pStyle w:val="NormalWeb"/>
        <w:contextualSpacing/>
        <w:jc w:val="both"/>
        <w:rPr>
          <w:rFonts w:ascii="Arial" w:hAnsi="Arial" w:cs="Arial"/>
          <w:color w:val="000000"/>
          <w:sz w:val="22"/>
          <w:szCs w:val="22"/>
        </w:rPr>
      </w:pPr>
      <w:r w:rsidRPr="009B2324">
        <w:rPr>
          <w:rFonts w:ascii="Arial" w:hAnsi="Arial" w:cs="Arial"/>
          <w:color w:val="000000"/>
          <w:sz w:val="22"/>
          <w:szCs w:val="22"/>
        </w:rPr>
        <w:t>Sans formes, l'écriture ne pourrait être outil de communication ; ce sont elles qui permettent au récepteur d'avoir accès au message. L'apprentissage d'un code graphique, comme de tout code,  va de pair avec  l'acquisition de règles, de normes et de limites, facteurs essentiels de construction du moi, d'intégration et de socialisation.</w:t>
      </w:r>
      <w:r w:rsidRPr="009B2324">
        <w:rPr>
          <w:rFonts w:ascii="Arial" w:hAnsi="Arial" w:cs="Arial"/>
          <w:color w:val="000000"/>
          <w:sz w:val="22"/>
          <w:szCs w:val="22"/>
        </w:rPr>
        <w:br/>
        <w:t>Puis, une fois le modèle calligraphique maîtrisé (modèle dont les composantes seront reprises en première partie de séminaire), tout scripteur va plus ou moins s'en éloigner et personnaliser son graphisme.</w:t>
      </w:r>
    </w:p>
    <w:p w:rsidR="00B57866" w:rsidRPr="009B2324" w:rsidRDefault="00B57866" w:rsidP="00B57866">
      <w:pPr>
        <w:pStyle w:val="NormalWeb"/>
        <w:contextualSpacing/>
        <w:jc w:val="both"/>
        <w:rPr>
          <w:rFonts w:ascii="Arial" w:hAnsi="Arial" w:cs="Arial"/>
          <w:color w:val="000000"/>
          <w:sz w:val="22"/>
          <w:szCs w:val="22"/>
        </w:rPr>
      </w:pPr>
      <w:r w:rsidRPr="009B2324">
        <w:rPr>
          <w:rFonts w:ascii="Arial" w:hAnsi="Arial" w:cs="Arial"/>
          <w:color w:val="000000"/>
          <w:sz w:val="22"/>
          <w:szCs w:val="22"/>
        </w:rPr>
        <w:t>Ces modifications vont donner lieu aux espèces du genre FORME de Crépieux-Jamin. Elles seront abordées selon les différentes modalités de transformation du modèle : accentuation de l'élément courbe, droit, de l'ouverture, de la fermeture, de simplification ou d'adjonction.</w:t>
      </w:r>
      <w:r w:rsidRPr="009B2324">
        <w:rPr>
          <w:rFonts w:ascii="Arial" w:hAnsi="Arial" w:cs="Arial"/>
          <w:color w:val="000000"/>
          <w:sz w:val="22"/>
          <w:szCs w:val="22"/>
        </w:rPr>
        <w:br/>
        <w:t>Tout au long de ce séminaire, les premières notions de métapsychologie se rattachant à la forme et à ses modalités seront abordées.</w:t>
      </w:r>
    </w:p>
    <w:p w:rsidR="00B57866" w:rsidRPr="009B2324" w:rsidRDefault="00B57866" w:rsidP="00B57866">
      <w:pPr>
        <w:pStyle w:val="NormalWeb"/>
        <w:contextualSpacing/>
        <w:jc w:val="both"/>
        <w:rPr>
          <w:rFonts w:ascii="Arial" w:hAnsi="Arial" w:cs="Arial"/>
          <w:color w:val="000000"/>
          <w:sz w:val="22"/>
          <w:szCs w:val="22"/>
        </w:rPr>
      </w:pPr>
    </w:p>
    <w:p w:rsidR="00B57866" w:rsidRPr="007E29F9" w:rsidRDefault="00B57866" w:rsidP="00B57866">
      <w:pPr>
        <w:pStyle w:val="NormalWeb"/>
        <w:shd w:val="clear" w:color="auto" w:fill="DBE5F1"/>
        <w:contextualSpacing/>
        <w:rPr>
          <w:rFonts w:ascii="Arial" w:hAnsi="Arial" w:cs="Arial"/>
          <w:b/>
          <w:bCs/>
          <w:color w:val="000000"/>
          <w:sz w:val="22"/>
          <w:szCs w:val="22"/>
        </w:rPr>
      </w:pPr>
      <w:r w:rsidRPr="009B2324">
        <w:rPr>
          <w:rStyle w:val="lev"/>
          <w:rFonts w:ascii="Arial" w:hAnsi="Arial" w:cs="Arial"/>
          <w:color w:val="000000"/>
          <w:sz w:val="22"/>
          <w:szCs w:val="22"/>
        </w:rPr>
        <w:t>SEMINAIRE 5</w:t>
      </w:r>
      <w:r w:rsidRPr="009B2324">
        <w:rPr>
          <w:rStyle w:val="lev"/>
          <w:rFonts w:ascii="Arial" w:hAnsi="Arial" w:cs="Arial"/>
          <w:color w:val="000000"/>
          <w:sz w:val="22"/>
          <w:szCs w:val="22"/>
        </w:rPr>
        <w:tab/>
        <w:t xml:space="preserve">  </w:t>
      </w:r>
      <w:r w:rsidRPr="009B2324">
        <w:rPr>
          <w:rStyle w:val="lev"/>
          <w:rFonts w:ascii="Arial" w:hAnsi="Arial" w:cs="Arial"/>
          <w:b w:val="0"/>
          <w:i/>
          <w:color w:val="000000"/>
          <w:sz w:val="22"/>
          <w:szCs w:val="22"/>
        </w:rPr>
        <w:t>Dimensions</w:t>
      </w:r>
      <w:r w:rsidRPr="009B2324">
        <w:rPr>
          <w:rStyle w:val="lev"/>
          <w:rFonts w:ascii="Arial" w:hAnsi="Arial" w:cs="Arial"/>
          <w:color w:val="000000"/>
          <w:sz w:val="22"/>
          <w:szCs w:val="22"/>
        </w:rPr>
        <w:tab/>
      </w:r>
      <w:r w:rsidRPr="009B2324">
        <w:rPr>
          <w:rStyle w:val="lev"/>
          <w:rFonts w:ascii="Arial" w:hAnsi="Arial" w:cs="Arial"/>
          <w:color w:val="000000"/>
          <w:sz w:val="22"/>
          <w:szCs w:val="22"/>
        </w:rPr>
        <w:tab/>
      </w:r>
      <w:r w:rsidRPr="009B2324">
        <w:rPr>
          <w:rStyle w:val="lev"/>
          <w:rFonts w:ascii="Arial" w:hAnsi="Arial" w:cs="Arial"/>
          <w:color w:val="000000"/>
          <w:sz w:val="22"/>
          <w:szCs w:val="22"/>
        </w:rPr>
        <w:tab/>
      </w:r>
      <w:r w:rsidRPr="009B2324">
        <w:rPr>
          <w:rStyle w:val="lev"/>
          <w:rFonts w:ascii="Arial" w:hAnsi="Arial" w:cs="Arial"/>
          <w:color w:val="000000"/>
          <w:sz w:val="22"/>
          <w:szCs w:val="22"/>
        </w:rPr>
        <w:tab/>
      </w:r>
      <w:r w:rsidRPr="009B2324">
        <w:rPr>
          <w:rStyle w:val="lev"/>
          <w:rFonts w:ascii="Arial" w:hAnsi="Arial" w:cs="Arial"/>
          <w:color w:val="000000"/>
          <w:sz w:val="22"/>
          <w:szCs w:val="22"/>
        </w:rPr>
        <w:tab/>
      </w:r>
      <w:r w:rsidRPr="009B2324">
        <w:rPr>
          <w:rStyle w:val="lev"/>
          <w:rFonts w:ascii="Arial" w:hAnsi="Arial" w:cs="Arial"/>
          <w:color w:val="000000"/>
          <w:sz w:val="22"/>
          <w:szCs w:val="22"/>
        </w:rPr>
        <w:tab/>
      </w:r>
      <w:r w:rsidRPr="009B2324">
        <w:rPr>
          <w:rStyle w:val="lev"/>
          <w:rFonts w:ascii="Arial" w:hAnsi="Arial" w:cs="Arial"/>
          <w:color w:val="000000"/>
          <w:sz w:val="22"/>
          <w:szCs w:val="22"/>
        </w:rPr>
        <w:tab/>
      </w:r>
      <w:r w:rsidRPr="009B2324">
        <w:rPr>
          <w:rStyle w:val="lev"/>
          <w:rFonts w:ascii="Arial" w:hAnsi="Arial" w:cs="Arial"/>
          <w:color w:val="000000"/>
          <w:sz w:val="22"/>
          <w:szCs w:val="22"/>
        </w:rPr>
        <w:tab/>
      </w:r>
      <w:r w:rsidRPr="009B2324">
        <w:rPr>
          <w:rStyle w:val="lev"/>
          <w:rFonts w:ascii="Arial" w:hAnsi="Arial" w:cs="Arial"/>
          <w:color w:val="000000"/>
          <w:sz w:val="22"/>
          <w:szCs w:val="22"/>
        </w:rPr>
        <w:tab/>
        <w:t xml:space="preserve">   </w:t>
      </w:r>
    </w:p>
    <w:p w:rsidR="00B57866" w:rsidRPr="009B2324" w:rsidRDefault="00B57866" w:rsidP="00B57866">
      <w:pPr>
        <w:pStyle w:val="NormalWeb"/>
        <w:contextualSpacing/>
        <w:rPr>
          <w:rFonts w:ascii="Arial" w:hAnsi="Arial" w:cs="Arial"/>
          <w:color w:val="000000"/>
          <w:sz w:val="22"/>
          <w:szCs w:val="22"/>
        </w:rPr>
      </w:pPr>
    </w:p>
    <w:p w:rsidR="00B57866" w:rsidRPr="009B2324" w:rsidRDefault="00B57866" w:rsidP="00B57866">
      <w:pPr>
        <w:pStyle w:val="NormalWeb"/>
        <w:contextualSpacing/>
        <w:rPr>
          <w:rFonts w:ascii="Arial" w:hAnsi="Arial" w:cs="Arial"/>
          <w:color w:val="000000"/>
          <w:sz w:val="22"/>
          <w:szCs w:val="22"/>
        </w:rPr>
      </w:pPr>
      <w:r w:rsidRPr="009B2324">
        <w:rPr>
          <w:rFonts w:ascii="Arial" w:hAnsi="Arial" w:cs="Arial"/>
          <w:color w:val="000000"/>
          <w:sz w:val="22"/>
          <w:szCs w:val="22"/>
        </w:rPr>
        <w:t>Nous visualisons immédiatement la dimension d’une écriture. Des normes sont imposées  lors de l'apprentissage de l'écriture et pourtant le graphisme de chaque scripteur présente des variations de largeur, de hauteur, de proportions plus ou moins marquées par rapport à ce qui est enseigné.</w:t>
      </w:r>
    </w:p>
    <w:p w:rsidR="00B57866" w:rsidRPr="009B2324" w:rsidRDefault="00B57866" w:rsidP="00B57866">
      <w:pPr>
        <w:pStyle w:val="NormalWeb"/>
        <w:contextualSpacing/>
        <w:jc w:val="both"/>
        <w:rPr>
          <w:rFonts w:ascii="Arial" w:hAnsi="Arial" w:cs="Arial"/>
          <w:color w:val="000000"/>
          <w:sz w:val="22"/>
          <w:szCs w:val="22"/>
        </w:rPr>
      </w:pPr>
      <w:r w:rsidRPr="009B2324">
        <w:rPr>
          <w:rFonts w:ascii="Arial" w:hAnsi="Arial" w:cs="Arial"/>
          <w:color w:val="000000"/>
          <w:sz w:val="22"/>
          <w:szCs w:val="22"/>
        </w:rPr>
        <w:t>L'observation de la dimension se fait à partir de la zone médiane (zone centrale de l'écriture) lieu de passage de toutes les lettres de l'alphabet. Elle porte sur l'expansion du geste, en hauteur, en largeur, dans ses proportions (hampes, zone médiane, jambages), sur son développement vers le haut ou vers le bas.</w:t>
      </w:r>
    </w:p>
    <w:p w:rsidR="00B57866" w:rsidRPr="009B2324" w:rsidRDefault="00B57866" w:rsidP="00B57866">
      <w:pPr>
        <w:pStyle w:val="NormalWeb"/>
        <w:contextualSpacing/>
        <w:jc w:val="both"/>
        <w:rPr>
          <w:rFonts w:ascii="Arial" w:hAnsi="Arial" w:cs="Arial"/>
          <w:color w:val="000000"/>
          <w:sz w:val="22"/>
          <w:szCs w:val="22"/>
        </w:rPr>
      </w:pPr>
    </w:p>
    <w:p w:rsidR="00B57866" w:rsidRPr="009B2324" w:rsidRDefault="00B57866" w:rsidP="00B57866">
      <w:pPr>
        <w:pStyle w:val="NormalWeb"/>
        <w:contextualSpacing/>
        <w:jc w:val="both"/>
        <w:rPr>
          <w:rFonts w:ascii="Arial" w:hAnsi="Arial" w:cs="Arial"/>
          <w:color w:val="000000"/>
          <w:sz w:val="22"/>
          <w:szCs w:val="22"/>
        </w:rPr>
      </w:pPr>
      <w:r w:rsidRPr="009B2324">
        <w:rPr>
          <w:rFonts w:ascii="Arial" w:hAnsi="Arial" w:cs="Arial"/>
          <w:color w:val="000000"/>
          <w:sz w:val="22"/>
          <w:szCs w:val="22"/>
        </w:rPr>
        <w:t>Faciles à observer, plus subtiles à interpréter, les dimensions de l'écriture nous renseignent sur la place occupée par le scripteur ou la place qu'il souhaite s'attribuer, l'opinion qu'il a de lui-même, le degré de son assurance, la façon dont il se situe dans ses relations aux autres, dans son espace ou son environnement. Elles affirment la personne dans son milieu de vie.</w:t>
      </w:r>
    </w:p>
    <w:p w:rsidR="00B57866" w:rsidRPr="009B2324" w:rsidRDefault="00B57866" w:rsidP="00B57866">
      <w:pPr>
        <w:pStyle w:val="NormalWeb"/>
        <w:contextualSpacing/>
        <w:jc w:val="both"/>
        <w:rPr>
          <w:rFonts w:ascii="Arial" w:hAnsi="Arial" w:cs="Arial"/>
          <w:color w:val="000000"/>
          <w:sz w:val="22"/>
          <w:szCs w:val="22"/>
        </w:rPr>
      </w:pPr>
    </w:p>
    <w:p w:rsidR="00B57866" w:rsidRPr="009B2324" w:rsidRDefault="00B57866" w:rsidP="00B57866">
      <w:pPr>
        <w:pStyle w:val="NormalWeb"/>
        <w:contextualSpacing/>
        <w:rPr>
          <w:rFonts w:ascii="Arial" w:hAnsi="Arial" w:cs="Arial"/>
          <w:color w:val="000000"/>
          <w:sz w:val="22"/>
          <w:szCs w:val="22"/>
        </w:rPr>
      </w:pPr>
      <w:r w:rsidRPr="009B2324">
        <w:rPr>
          <w:rStyle w:val="lev"/>
          <w:rFonts w:ascii="Arial" w:hAnsi="Arial" w:cs="Arial"/>
          <w:color w:val="000000"/>
          <w:sz w:val="22"/>
          <w:szCs w:val="22"/>
          <w:shd w:val="clear" w:color="auto" w:fill="DBE5F1"/>
        </w:rPr>
        <w:t>SEMINAIRE 6</w:t>
      </w:r>
      <w:r w:rsidRPr="009B2324">
        <w:rPr>
          <w:rStyle w:val="lev"/>
          <w:rFonts w:ascii="Arial" w:hAnsi="Arial" w:cs="Arial"/>
          <w:color w:val="000000"/>
          <w:sz w:val="22"/>
          <w:szCs w:val="22"/>
          <w:shd w:val="clear" w:color="auto" w:fill="DBE5F1"/>
        </w:rPr>
        <w:tab/>
        <w:t xml:space="preserve">  </w:t>
      </w:r>
      <w:r w:rsidRPr="009B2324">
        <w:rPr>
          <w:rStyle w:val="lev"/>
          <w:rFonts w:ascii="Arial" w:hAnsi="Arial" w:cs="Arial"/>
          <w:b w:val="0"/>
          <w:i/>
          <w:color w:val="000000"/>
          <w:sz w:val="22"/>
          <w:szCs w:val="22"/>
          <w:shd w:val="clear" w:color="auto" w:fill="DBE5F1"/>
        </w:rPr>
        <w:t>Directions</w:t>
      </w:r>
      <w:r w:rsidRPr="009B2324">
        <w:rPr>
          <w:rStyle w:val="lev"/>
          <w:rFonts w:ascii="Arial" w:hAnsi="Arial" w:cs="Arial"/>
          <w:b w:val="0"/>
          <w:i/>
          <w:color w:val="000000"/>
          <w:sz w:val="22"/>
          <w:szCs w:val="22"/>
          <w:shd w:val="clear" w:color="auto" w:fill="DBE5F1"/>
        </w:rPr>
        <w:tab/>
      </w:r>
      <w:r w:rsidRPr="009B2324">
        <w:rPr>
          <w:rStyle w:val="lev"/>
          <w:rFonts w:ascii="Arial" w:hAnsi="Arial" w:cs="Arial"/>
          <w:color w:val="000000"/>
          <w:sz w:val="22"/>
          <w:szCs w:val="22"/>
          <w:shd w:val="clear" w:color="auto" w:fill="DBE5F1"/>
        </w:rPr>
        <w:tab/>
      </w:r>
      <w:r w:rsidRPr="009B2324">
        <w:rPr>
          <w:rStyle w:val="lev"/>
          <w:rFonts w:ascii="Arial" w:hAnsi="Arial" w:cs="Arial"/>
          <w:color w:val="000000"/>
          <w:sz w:val="22"/>
          <w:szCs w:val="22"/>
          <w:shd w:val="clear" w:color="auto" w:fill="DBE5F1"/>
        </w:rPr>
        <w:tab/>
      </w:r>
      <w:r w:rsidRPr="009B2324">
        <w:rPr>
          <w:rStyle w:val="lev"/>
          <w:rFonts w:ascii="Arial" w:hAnsi="Arial" w:cs="Arial"/>
          <w:color w:val="000000"/>
          <w:sz w:val="22"/>
          <w:szCs w:val="22"/>
          <w:shd w:val="clear" w:color="auto" w:fill="DBE5F1"/>
        </w:rPr>
        <w:tab/>
      </w:r>
      <w:r w:rsidRPr="009B2324">
        <w:rPr>
          <w:rStyle w:val="lev"/>
          <w:rFonts w:ascii="Arial" w:hAnsi="Arial" w:cs="Arial"/>
          <w:color w:val="000000"/>
          <w:sz w:val="22"/>
          <w:szCs w:val="22"/>
          <w:shd w:val="clear" w:color="auto" w:fill="DBE5F1"/>
        </w:rPr>
        <w:tab/>
      </w:r>
      <w:r w:rsidRPr="009B2324">
        <w:rPr>
          <w:rStyle w:val="lev"/>
          <w:rFonts w:ascii="Arial" w:hAnsi="Arial" w:cs="Arial"/>
          <w:color w:val="000000"/>
          <w:sz w:val="22"/>
          <w:szCs w:val="22"/>
          <w:shd w:val="clear" w:color="auto" w:fill="DBE5F1"/>
        </w:rPr>
        <w:tab/>
      </w:r>
      <w:r w:rsidRPr="009B2324">
        <w:rPr>
          <w:rStyle w:val="lev"/>
          <w:rFonts w:ascii="Arial" w:hAnsi="Arial" w:cs="Arial"/>
          <w:color w:val="000000"/>
          <w:sz w:val="22"/>
          <w:szCs w:val="22"/>
          <w:shd w:val="clear" w:color="auto" w:fill="DBE5F1"/>
        </w:rPr>
        <w:tab/>
      </w:r>
      <w:r w:rsidRPr="009B2324">
        <w:rPr>
          <w:rStyle w:val="lev"/>
          <w:rFonts w:ascii="Arial" w:hAnsi="Arial" w:cs="Arial"/>
          <w:color w:val="000000"/>
          <w:sz w:val="22"/>
          <w:szCs w:val="22"/>
          <w:shd w:val="clear" w:color="auto" w:fill="DBE5F1"/>
        </w:rPr>
        <w:tab/>
      </w:r>
      <w:r w:rsidRPr="009B2324">
        <w:rPr>
          <w:rStyle w:val="lev"/>
          <w:rFonts w:ascii="Arial" w:hAnsi="Arial" w:cs="Arial"/>
          <w:color w:val="000000"/>
          <w:sz w:val="22"/>
          <w:szCs w:val="22"/>
          <w:shd w:val="clear" w:color="auto" w:fill="DBE5F1"/>
        </w:rPr>
        <w:tab/>
        <w:t xml:space="preserve">         </w:t>
      </w:r>
      <w:r w:rsidRPr="009B2324">
        <w:rPr>
          <w:rFonts w:ascii="Arial" w:hAnsi="Arial" w:cs="Arial"/>
          <w:b/>
          <w:bCs/>
          <w:color w:val="000000"/>
          <w:sz w:val="22"/>
          <w:szCs w:val="22"/>
        </w:rPr>
        <w:br/>
      </w:r>
    </w:p>
    <w:p w:rsidR="00B57866" w:rsidRPr="009B2324" w:rsidRDefault="00B57866" w:rsidP="00B57866">
      <w:pPr>
        <w:pStyle w:val="NormalWeb"/>
        <w:contextualSpacing/>
      </w:pPr>
      <w:r w:rsidRPr="009B2324">
        <w:rPr>
          <w:rFonts w:ascii="Arial" w:hAnsi="Arial" w:cs="Arial"/>
          <w:color w:val="000000"/>
          <w:sz w:val="22"/>
          <w:szCs w:val="22"/>
        </w:rPr>
        <w:t>Il s'agit d'observer et d'analyser la façon dont nous orientons notre geste dans l'espace de la page. Cette observation peut se faire sous trois angles :</w:t>
      </w:r>
    </w:p>
    <w:p w:rsidR="00B57866" w:rsidRPr="009B2324" w:rsidRDefault="00B57866" w:rsidP="00B57866">
      <w:pPr>
        <w:pStyle w:val="NormalWeb"/>
        <w:contextualSpacing/>
        <w:jc w:val="both"/>
        <w:rPr>
          <w:rFonts w:ascii="Arial" w:hAnsi="Arial" w:cs="Arial"/>
          <w:color w:val="000000"/>
          <w:sz w:val="22"/>
          <w:szCs w:val="22"/>
        </w:rPr>
      </w:pPr>
      <w:r w:rsidRPr="009B2324">
        <w:rPr>
          <w:rFonts w:ascii="Arial" w:hAnsi="Arial" w:cs="Arial"/>
          <w:color w:val="000000"/>
          <w:sz w:val="22"/>
          <w:szCs w:val="22"/>
        </w:rPr>
        <w:t>-la direction des lettres ou inclinaison c'est-à-dire la façon dont on trace ses lettres par rapport à la ligne de base , la direction des lignes, c'est-à-dire la trajectoire plus ou moins horizontale suivie par le tracé, la direction générale du tracé c'est à dire la présence plus ou moins accentuée dans le déroulement cursif de gestes allant vers la droite ou revenant vers la gauche.</w:t>
      </w:r>
    </w:p>
    <w:p w:rsidR="00B57866" w:rsidRPr="009B2324" w:rsidRDefault="00B57866" w:rsidP="00B57866">
      <w:pPr>
        <w:pStyle w:val="NormalWeb"/>
        <w:contextualSpacing/>
        <w:jc w:val="both"/>
        <w:rPr>
          <w:rFonts w:ascii="Arial" w:hAnsi="Arial" w:cs="Arial"/>
          <w:color w:val="000000"/>
          <w:sz w:val="22"/>
          <w:szCs w:val="22"/>
        </w:rPr>
      </w:pPr>
    </w:p>
    <w:p w:rsidR="00B57866" w:rsidRPr="009B2324" w:rsidRDefault="00B57866" w:rsidP="00B57866">
      <w:pPr>
        <w:pStyle w:val="NormalWeb"/>
        <w:contextualSpacing/>
        <w:jc w:val="both"/>
        <w:rPr>
          <w:rFonts w:ascii="Arial" w:hAnsi="Arial" w:cs="Arial"/>
          <w:color w:val="000000"/>
          <w:sz w:val="22"/>
          <w:szCs w:val="22"/>
        </w:rPr>
      </w:pPr>
      <w:r w:rsidRPr="009B2324">
        <w:rPr>
          <w:rFonts w:ascii="Arial" w:hAnsi="Arial" w:cs="Arial"/>
          <w:color w:val="000000"/>
          <w:sz w:val="22"/>
          <w:szCs w:val="22"/>
        </w:rPr>
        <w:t>Le modèle calligraphique demande d'écrire vertical sur une ligne horizontale dans un va et vient de gestes allant vers la droite et allant vers la gauche. L'écriture se personnalise en jouant sur ces trois variables.</w:t>
      </w:r>
    </w:p>
    <w:p w:rsidR="00B57866" w:rsidRPr="009B2324" w:rsidRDefault="00B57866" w:rsidP="00B57866">
      <w:pPr>
        <w:pStyle w:val="NormalWeb"/>
        <w:jc w:val="both"/>
        <w:rPr>
          <w:rFonts w:ascii="Arial" w:hAnsi="Arial" w:cs="Arial"/>
          <w:color w:val="000000"/>
          <w:sz w:val="22"/>
          <w:szCs w:val="22"/>
        </w:rPr>
      </w:pPr>
      <w:r w:rsidRPr="009B2324">
        <w:rPr>
          <w:rFonts w:ascii="Arial" w:hAnsi="Arial" w:cs="Arial"/>
          <w:color w:val="000000"/>
          <w:sz w:val="22"/>
          <w:szCs w:val="22"/>
        </w:rPr>
        <w:t xml:space="preserve">Le scripteur peut privilégier un axe au détriment d'un autre,  passer plus ou moins facilement de la verticale à l'horizontale, favoriser la gauche ou la droite, ce qui conduira à s'interroger sur les raisons ou motivations de ces orientations. </w:t>
      </w:r>
    </w:p>
    <w:p w:rsidR="00B57866" w:rsidRPr="009B2324" w:rsidRDefault="00B57866" w:rsidP="00B57866">
      <w:pPr>
        <w:pStyle w:val="NormalWeb"/>
        <w:contextualSpacing/>
        <w:rPr>
          <w:rStyle w:val="lev"/>
          <w:rFonts w:ascii="Arial" w:hAnsi="Arial" w:cs="Arial"/>
          <w:color w:val="000000"/>
          <w:sz w:val="22"/>
          <w:szCs w:val="22"/>
        </w:rPr>
      </w:pPr>
    </w:p>
    <w:p w:rsidR="00B57866" w:rsidRPr="009B2324" w:rsidRDefault="00B57866" w:rsidP="00B57866">
      <w:pPr>
        <w:pStyle w:val="NormalWeb"/>
        <w:shd w:val="clear" w:color="auto" w:fill="DBE5F1"/>
        <w:contextualSpacing/>
        <w:rPr>
          <w:rStyle w:val="lev"/>
          <w:rFonts w:ascii="Arial" w:hAnsi="Arial" w:cs="Arial"/>
          <w:color w:val="000000"/>
          <w:sz w:val="22"/>
          <w:szCs w:val="22"/>
        </w:rPr>
      </w:pPr>
    </w:p>
    <w:p w:rsidR="00B57866" w:rsidRPr="009B2324" w:rsidRDefault="00B57866" w:rsidP="00B57866">
      <w:pPr>
        <w:pStyle w:val="NormalWeb"/>
        <w:shd w:val="clear" w:color="auto" w:fill="DBE5F1"/>
        <w:contextualSpacing/>
        <w:rPr>
          <w:rStyle w:val="lev"/>
          <w:rFonts w:ascii="Arial" w:hAnsi="Arial" w:cs="Arial"/>
          <w:color w:val="000000"/>
          <w:sz w:val="22"/>
          <w:szCs w:val="22"/>
        </w:rPr>
      </w:pPr>
      <w:r w:rsidRPr="009B2324">
        <w:rPr>
          <w:rStyle w:val="lev"/>
          <w:rFonts w:ascii="Arial" w:hAnsi="Arial" w:cs="Arial"/>
          <w:color w:val="000000"/>
          <w:sz w:val="22"/>
          <w:szCs w:val="22"/>
        </w:rPr>
        <w:t>SEMINAIRE 7</w:t>
      </w:r>
      <w:r w:rsidRPr="009B2324">
        <w:rPr>
          <w:rStyle w:val="lev"/>
          <w:rFonts w:ascii="Arial" w:hAnsi="Arial" w:cs="Arial"/>
          <w:color w:val="000000"/>
          <w:sz w:val="22"/>
          <w:szCs w:val="22"/>
        </w:rPr>
        <w:tab/>
        <w:t xml:space="preserve">  </w:t>
      </w:r>
      <w:r w:rsidRPr="009B2324">
        <w:rPr>
          <w:rStyle w:val="lev"/>
          <w:rFonts w:ascii="Arial" w:hAnsi="Arial" w:cs="Arial"/>
          <w:b w:val="0"/>
          <w:i/>
          <w:color w:val="000000"/>
          <w:sz w:val="22"/>
          <w:szCs w:val="22"/>
        </w:rPr>
        <w:t>Ordonnance, espace intérieur</w:t>
      </w:r>
      <w:r w:rsidRPr="009B2324">
        <w:rPr>
          <w:rStyle w:val="lev"/>
          <w:rFonts w:ascii="Arial" w:hAnsi="Arial" w:cs="Arial"/>
          <w:b w:val="0"/>
          <w:i/>
          <w:color w:val="000000"/>
          <w:sz w:val="22"/>
          <w:szCs w:val="22"/>
        </w:rPr>
        <w:tab/>
      </w:r>
      <w:r w:rsidRPr="009B2324">
        <w:rPr>
          <w:rStyle w:val="lev"/>
          <w:rFonts w:ascii="Arial" w:hAnsi="Arial" w:cs="Arial"/>
          <w:color w:val="000000"/>
          <w:sz w:val="22"/>
          <w:szCs w:val="22"/>
        </w:rPr>
        <w:tab/>
      </w:r>
      <w:r w:rsidRPr="009B2324">
        <w:rPr>
          <w:rStyle w:val="lev"/>
          <w:rFonts w:ascii="Arial" w:hAnsi="Arial" w:cs="Arial"/>
          <w:color w:val="000000"/>
          <w:sz w:val="22"/>
          <w:szCs w:val="22"/>
        </w:rPr>
        <w:tab/>
      </w:r>
      <w:r w:rsidRPr="009B2324">
        <w:rPr>
          <w:rStyle w:val="lev"/>
          <w:rFonts w:ascii="Arial" w:hAnsi="Arial" w:cs="Arial"/>
          <w:color w:val="000000"/>
          <w:sz w:val="22"/>
          <w:szCs w:val="22"/>
        </w:rPr>
        <w:tab/>
      </w:r>
      <w:r w:rsidRPr="009B2324">
        <w:rPr>
          <w:rStyle w:val="lev"/>
          <w:rFonts w:ascii="Arial" w:hAnsi="Arial" w:cs="Arial"/>
          <w:color w:val="000000"/>
          <w:sz w:val="22"/>
          <w:szCs w:val="22"/>
        </w:rPr>
        <w:tab/>
      </w:r>
      <w:r w:rsidRPr="009B2324">
        <w:rPr>
          <w:rStyle w:val="lev"/>
          <w:rFonts w:ascii="Arial" w:hAnsi="Arial" w:cs="Arial"/>
          <w:color w:val="000000"/>
          <w:sz w:val="22"/>
          <w:szCs w:val="22"/>
        </w:rPr>
        <w:tab/>
      </w:r>
    </w:p>
    <w:p w:rsidR="00B57866" w:rsidRPr="009B2324" w:rsidRDefault="00B57866" w:rsidP="00B57866">
      <w:pPr>
        <w:pStyle w:val="NormalWeb"/>
        <w:contextualSpacing/>
        <w:rPr>
          <w:rFonts w:ascii="Arial" w:hAnsi="Arial" w:cs="Arial"/>
          <w:color w:val="000000"/>
          <w:sz w:val="22"/>
          <w:szCs w:val="22"/>
        </w:rPr>
      </w:pPr>
    </w:p>
    <w:p w:rsidR="00B57866" w:rsidRPr="009B2324" w:rsidRDefault="00B57866" w:rsidP="00B57866">
      <w:pPr>
        <w:pStyle w:val="NormalWeb"/>
        <w:contextualSpacing/>
        <w:rPr>
          <w:rFonts w:ascii="Arial" w:hAnsi="Arial" w:cs="Arial"/>
          <w:color w:val="000000"/>
          <w:sz w:val="22"/>
          <w:szCs w:val="22"/>
        </w:rPr>
      </w:pPr>
      <w:r w:rsidRPr="009B2324">
        <w:rPr>
          <w:rFonts w:ascii="Arial" w:hAnsi="Arial" w:cs="Arial"/>
          <w:color w:val="000000"/>
          <w:sz w:val="22"/>
          <w:szCs w:val="22"/>
        </w:rPr>
        <w:t>Etudier l'ordonnance est étudier la façon dont le texte écrit est disposé dans l'espace de la page, la présentation du texte étant codifiée par les usages.</w:t>
      </w:r>
      <w:r w:rsidRPr="009B2324">
        <w:rPr>
          <w:rFonts w:ascii="Arial" w:hAnsi="Arial" w:cs="Arial"/>
          <w:color w:val="000000"/>
          <w:sz w:val="22"/>
          <w:szCs w:val="22"/>
        </w:rPr>
        <w:br/>
        <w:t>La page est le champ où l'individu s'exprime : elle représente à la fois un espace de liberté et un espace de contrainte. Chacun l'aborde à sa façon  qui peut être interprétée en référence au symbolisme de l'espace.</w:t>
      </w:r>
    </w:p>
    <w:p w:rsidR="00B57866" w:rsidRPr="009B2324" w:rsidRDefault="00B57866" w:rsidP="00B57866">
      <w:pPr>
        <w:pStyle w:val="NormalWeb"/>
        <w:contextualSpacing/>
        <w:rPr>
          <w:rFonts w:ascii="Arial" w:hAnsi="Arial" w:cs="Arial"/>
          <w:color w:val="000000"/>
          <w:sz w:val="22"/>
          <w:szCs w:val="22"/>
        </w:rPr>
      </w:pPr>
    </w:p>
    <w:p w:rsidR="00B57866" w:rsidRPr="009B2324" w:rsidRDefault="00B57866" w:rsidP="00B57866">
      <w:pPr>
        <w:pStyle w:val="NormalWeb"/>
        <w:contextualSpacing/>
        <w:jc w:val="both"/>
        <w:rPr>
          <w:rFonts w:ascii="Arial" w:hAnsi="Arial" w:cs="Arial"/>
          <w:color w:val="000000"/>
          <w:sz w:val="22"/>
          <w:szCs w:val="22"/>
        </w:rPr>
      </w:pPr>
      <w:r w:rsidRPr="009B2324">
        <w:rPr>
          <w:rFonts w:ascii="Arial" w:hAnsi="Arial" w:cs="Arial"/>
          <w:color w:val="000000"/>
          <w:sz w:val="22"/>
          <w:szCs w:val="22"/>
        </w:rPr>
        <w:t xml:space="preserve">Les intervalles entre les mots et les lignes participent à l'entité du mot et favorisent sa lisibilité. On observera l'aménagement des intervalles dans le texte et l'agencement des marges. </w:t>
      </w:r>
    </w:p>
    <w:p w:rsidR="00B57866" w:rsidRPr="009B2324" w:rsidRDefault="00B57866" w:rsidP="00B57866">
      <w:pPr>
        <w:pStyle w:val="NormalWeb"/>
        <w:contextualSpacing/>
        <w:jc w:val="both"/>
        <w:rPr>
          <w:rFonts w:ascii="Arial" w:hAnsi="Arial" w:cs="Arial"/>
          <w:color w:val="000000"/>
          <w:sz w:val="22"/>
          <w:szCs w:val="22"/>
        </w:rPr>
      </w:pPr>
    </w:p>
    <w:p w:rsidR="00B57866" w:rsidRPr="009B2324" w:rsidRDefault="00B57866" w:rsidP="00B57866">
      <w:pPr>
        <w:pStyle w:val="NormalWeb"/>
        <w:contextualSpacing/>
        <w:jc w:val="both"/>
        <w:rPr>
          <w:rFonts w:ascii="Arial" w:hAnsi="Arial" w:cs="Arial"/>
          <w:color w:val="000000"/>
          <w:sz w:val="22"/>
          <w:szCs w:val="22"/>
        </w:rPr>
      </w:pPr>
      <w:r w:rsidRPr="009B2324">
        <w:rPr>
          <w:rFonts w:ascii="Arial" w:hAnsi="Arial" w:cs="Arial"/>
          <w:color w:val="000000"/>
          <w:sz w:val="22"/>
          <w:szCs w:val="22"/>
        </w:rPr>
        <w:t>La signature : sa lisibilité, sa position dans l'espace, sa dimension, sa conformité (ou non) avec le texte seront observées.</w:t>
      </w:r>
    </w:p>
    <w:p w:rsidR="00B57866" w:rsidRPr="009B2324" w:rsidRDefault="00B57866" w:rsidP="00B57866">
      <w:pPr>
        <w:pStyle w:val="NormalWeb"/>
        <w:contextualSpacing/>
        <w:jc w:val="both"/>
        <w:rPr>
          <w:rFonts w:ascii="Arial" w:hAnsi="Arial" w:cs="Arial"/>
          <w:color w:val="000000"/>
          <w:sz w:val="22"/>
          <w:szCs w:val="22"/>
        </w:rPr>
      </w:pPr>
    </w:p>
    <w:p w:rsidR="00B57866" w:rsidRPr="009B2324" w:rsidRDefault="00B57866" w:rsidP="00B57866">
      <w:pPr>
        <w:pStyle w:val="NormalWeb"/>
        <w:shd w:val="clear" w:color="auto" w:fill="DBE5F1"/>
        <w:contextualSpacing/>
        <w:rPr>
          <w:rStyle w:val="lev"/>
          <w:rFonts w:ascii="Arial" w:hAnsi="Arial" w:cs="Arial"/>
          <w:color w:val="000000"/>
          <w:sz w:val="22"/>
          <w:szCs w:val="22"/>
        </w:rPr>
      </w:pPr>
      <w:r w:rsidRPr="009B2324">
        <w:rPr>
          <w:rStyle w:val="lev"/>
          <w:rFonts w:ascii="Arial" w:hAnsi="Arial" w:cs="Arial"/>
          <w:color w:val="000000"/>
          <w:sz w:val="22"/>
          <w:szCs w:val="22"/>
        </w:rPr>
        <w:t>SEMINAIRE 8</w:t>
      </w:r>
      <w:r w:rsidRPr="009B2324">
        <w:rPr>
          <w:rStyle w:val="lev"/>
          <w:rFonts w:ascii="Arial" w:hAnsi="Arial" w:cs="Arial"/>
          <w:color w:val="000000"/>
          <w:sz w:val="22"/>
          <w:szCs w:val="22"/>
        </w:rPr>
        <w:tab/>
        <w:t xml:space="preserve">  </w:t>
      </w:r>
      <w:r w:rsidRPr="009B2324">
        <w:rPr>
          <w:rStyle w:val="lev"/>
          <w:rFonts w:ascii="Arial" w:hAnsi="Arial" w:cs="Arial"/>
          <w:b w:val="0"/>
          <w:i/>
          <w:color w:val="000000"/>
          <w:sz w:val="22"/>
          <w:szCs w:val="22"/>
        </w:rPr>
        <w:t>Continuités</w:t>
      </w:r>
      <w:r w:rsidRPr="009B2324">
        <w:rPr>
          <w:rStyle w:val="lev"/>
          <w:rFonts w:ascii="Arial" w:hAnsi="Arial" w:cs="Arial"/>
          <w:color w:val="000000"/>
          <w:sz w:val="22"/>
          <w:szCs w:val="22"/>
        </w:rPr>
        <w:tab/>
      </w:r>
      <w:r w:rsidRPr="009B2324">
        <w:rPr>
          <w:rStyle w:val="lev"/>
          <w:rFonts w:ascii="Arial" w:hAnsi="Arial" w:cs="Arial"/>
          <w:color w:val="000000"/>
          <w:sz w:val="22"/>
          <w:szCs w:val="22"/>
        </w:rPr>
        <w:tab/>
      </w:r>
      <w:r w:rsidRPr="009B2324">
        <w:rPr>
          <w:rStyle w:val="lev"/>
          <w:rFonts w:ascii="Arial" w:hAnsi="Arial" w:cs="Arial"/>
          <w:color w:val="000000"/>
          <w:sz w:val="22"/>
          <w:szCs w:val="22"/>
        </w:rPr>
        <w:tab/>
      </w:r>
      <w:r w:rsidRPr="009B2324">
        <w:rPr>
          <w:rStyle w:val="lev"/>
          <w:rFonts w:ascii="Arial" w:hAnsi="Arial" w:cs="Arial"/>
          <w:color w:val="000000"/>
          <w:sz w:val="22"/>
          <w:szCs w:val="22"/>
        </w:rPr>
        <w:tab/>
      </w:r>
      <w:r w:rsidRPr="009B2324">
        <w:rPr>
          <w:rStyle w:val="lev"/>
          <w:rFonts w:ascii="Arial" w:hAnsi="Arial" w:cs="Arial"/>
          <w:color w:val="000000"/>
          <w:sz w:val="22"/>
          <w:szCs w:val="22"/>
        </w:rPr>
        <w:tab/>
      </w:r>
      <w:r w:rsidRPr="009B2324">
        <w:rPr>
          <w:rStyle w:val="lev"/>
          <w:rFonts w:ascii="Arial" w:hAnsi="Arial" w:cs="Arial"/>
          <w:color w:val="000000"/>
          <w:sz w:val="22"/>
          <w:szCs w:val="22"/>
        </w:rPr>
        <w:tab/>
      </w:r>
      <w:r w:rsidRPr="009B2324">
        <w:rPr>
          <w:rStyle w:val="lev"/>
          <w:rFonts w:ascii="Arial" w:hAnsi="Arial" w:cs="Arial"/>
          <w:color w:val="000000"/>
          <w:sz w:val="22"/>
          <w:szCs w:val="22"/>
        </w:rPr>
        <w:tab/>
      </w:r>
      <w:r w:rsidRPr="009B2324">
        <w:rPr>
          <w:rStyle w:val="lev"/>
          <w:rFonts w:ascii="Arial" w:hAnsi="Arial" w:cs="Arial"/>
          <w:color w:val="000000"/>
          <w:sz w:val="22"/>
          <w:szCs w:val="22"/>
        </w:rPr>
        <w:tab/>
        <w:t xml:space="preserve">            </w:t>
      </w:r>
    </w:p>
    <w:p w:rsidR="00B57866" w:rsidRPr="009B2324" w:rsidRDefault="00B57866" w:rsidP="00B57866">
      <w:pPr>
        <w:pStyle w:val="NormalWeb"/>
        <w:contextualSpacing/>
        <w:jc w:val="both"/>
        <w:rPr>
          <w:rFonts w:ascii="Arial" w:hAnsi="Arial" w:cs="Arial"/>
          <w:color w:val="000000"/>
          <w:sz w:val="22"/>
          <w:szCs w:val="22"/>
        </w:rPr>
      </w:pPr>
    </w:p>
    <w:p w:rsidR="00B57866" w:rsidRPr="009B2324" w:rsidRDefault="00B57866" w:rsidP="00B57866">
      <w:pPr>
        <w:pStyle w:val="NormalWeb"/>
        <w:contextualSpacing/>
        <w:jc w:val="both"/>
        <w:rPr>
          <w:rFonts w:ascii="Arial" w:hAnsi="Arial" w:cs="Arial"/>
          <w:color w:val="000000"/>
          <w:sz w:val="22"/>
          <w:szCs w:val="22"/>
        </w:rPr>
      </w:pPr>
      <w:r w:rsidRPr="009B2324">
        <w:rPr>
          <w:rFonts w:ascii="Arial" w:hAnsi="Arial" w:cs="Arial"/>
          <w:color w:val="000000"/>
          <w:sz w:val="22"/>
          <w:szCs w:val="22"/>
        </w:rPr>
        <w:t>Ce séminaire intitulé « Les continuités », aborde le genre qui traite de la coordination à la fois de l'inscription des lettres et de leur progression de gauche à droite :</w:t>
      </w:r>
    </w:p>
    <w:p w:rsidR="00B57866" w:rsidRPr="009B2324" w:rsidRDefault="00B57866" w:rsidP="00B57866">
      <w:pPr>
        <w:pStyle w:val="NormalWeb"/>
        <w:ind w:left="284" w:hanging="284"/>
        <w:contextualSpacing/>
        <w:jc w:val="both"/>
        <w:rPr>
          <w:rFonts w:ascii="Arial" w:hAnsi="Arial" w:cs="Arial"/>
          <w:color w:val="000000"/>
          <w:sz w:val="22"/>
          <w:szCs w:val="22"/>
        </w:rPr>
      </w:pPr>
      <w:r w:rsidRPr="009B2324">
        <w:rPr>
          <w:rFonts w:ascii="Arial" w:hAnsi="Arial" w:cs="Arial"/>
          <w:color w:val="000000"/>
          <w:sz w:val="22"/>
          <w:szCs w:val="22"/>
        </w:rPr>
        <w:t>- coordination à l'intérieur même du mot - ce qui nous conduit à étudier les différents degrés</w:t>
      </w:r>
    </w:p>
    <w:p w:rsidR="00B57866" w:rsidRPr="009B2324" w:rsidRDefault="00B57866" w:rsidP="00B57866">
      <w:pPr>
        <w:pStyle w:val="NormalWeb"/>
        <w:ind w:left="284" w:hanging="284"/>
        <w:contextualSpacing/>
        <w:jc w:val="both"/>
        <w:rPr>
          <w:rFonts w:ascii="Arial" w:hAnsi="Arial" w:cs="Arial"/>
          <w:color w:val="000000"/>
          <w:sz w:val="22"/>
          <w:szCs w:val="22"/>
        </w:rPr>
      </w:pPr>
      <w:r w:rsidRPr="009B2324">
        <w:rPr>
          <w:rFonts w:ascii="Arial" w:hAnsi="Arial" w:cs="Arial"/>
          <w:color w:val="000000"/>
          <w:sz w:val="22"/>
          <w:szCs w:val="22"/>
        </w:rPr>
        <w:t xml:space="preserve">de liaison et leurs « dérivés », </w:t>
      </w:r>
    </w:p>
    <w:p w:rsidR="00B57866" w:rsidRPr="009B2324" w:rsidRDefault="00B57866" w:rsidP="00B57866">
      <w:pPr>
        <w:pStyle w:val="NormalWeb"/>
        <w:ind w:left="284" w:hanging="284"/>
        <w:contextualSpacing/>
        <w:jc w:val="both"/>
        <w:rPr>
          <w:rFonts w:ascii="Arial" w:hAnsi="Arial" w:cs="Arial"/>
          <w:color w:val="000000"/>
          <w:sz w:val="22"/>
          <w:szCs w:val="22"/>
        </w:rPr>
      </w:pPr>
      <w:r w:rsidRPr="009B2324">
        <w:rPr>
          <w:rFonts w:ascii="Arial" w:hAnsi="Arial" w:cs="Arial"/>
          <w:color w:val="000000"/>
          <w:sz w:val="22"/>
          <w:szCs w:val="22"/>
        </w:rPr>
        <w:t xml:space="preserve">- coordination du geste cursif dans sa globalité - ce qui nous conduit à traiter des notions d'inhibition, de contrainte, d'aisance, de rythme et de vie, dont l'opposé est la monotonie. </w:t>
      </w:r>
    </w:p>
    <w:p w:rsidR="00B57866" w:rsidRPr="009B2324" w:rsidRDefault="00B57866" w:rsidP="00B57866">
      <w:pPr>
        <w:pStyle w:val="NormalWeb"/>
        <w:contextualSpacing/>
        <w:rPr>
          <w:rStyle w:val="lev"/>
          <w:b w:val="0"/>
          <w:bCs w:val="0"/>
        </w:rPr>
      </w:pPr>
    </w:p>
    <w:p w:rsidR="00B57866" w:rsidRPr="009B2324" w:rsidRDefault="00B57866" w:rsidP="00B57866">
      <w:pPr>
        <w:pStyle w:val="NormalWeb"/>
        <w:shd w:val="clear" w:color="auto" w:fill="DBE5F1"/>
        <w:contextualSpacing/>
        <w:jc w:val="both"/>
        <w:rPr>
          <w:rStyle w:val="lev"/>
          <w:rFonts w:ascii="Arial" w:hAnsi="Arial" w:cs="Arial"/>
          <w:b w:val="0"/>
          <w:i/>
          <w:color w:val="000000"/>
          <w:sz w:val="22"/>
          <w:szCs w:val="22"/>
        </w:rPr>
      </w:pPr>
      <w:r w:rsidRPr="009B2324">
        <w:rPr>
          <w:rStyle w:val="lev"/>
          <w:rFonts w:ascii="Arial" w:hAnsi="Arial" w:cs="Arial"/>
          <w:color w:val="000000"/>
          <w:sz w:val="22"/>
          <w:szCs w:val="22"/>
        </w:rPr>
        <w:t>SEMINAIRE 9</w:t>
      </w:r>
      <w:r w:rsidRPr="009B2324">
        <w:rPr>
          <w:rStyle w:val="lev"/>
          <w:rFonts w:ascii="Arial" w:hAnsi="Arial" w:cs="Arial"/>
          <w:color w:val="000000"/>
          <w:sz w:val="22"/>
          <w:szCs w:val="22"/>
        </w:rPr>
        <w:tab/>
        <w:t xml:space="preserve">  </w:t>
      </w:r>
      <w:r w:rsidRPr="009B2324">
        <w:rPr>
          <w:rStyle w:val="lev"/>
          <w:rFonts w:ascii="Arial" w:hAnsi="Arial" w:cs="Arial"/>
          <w:b w:val="0"/>
          <w:i/>
          <w:color w:val="000000"/>
          <w:sz w:val="22"/>
          <w:szCs w:val="22"/>
        </w:rPr>
        <w:t>Synthèse méthodologique / Théorie freudienne  métapsychologie</w:t>
      </w:r>
    </w:p>
    <w:p w:rsidR="00B57866" w:rsidRPr="009B2324" w:rsidRDefault="00B57866" w:rsidP="00B57866">
      <w:pPr>
        <w:pStyle w:val="NormalWeb"/>
      </w:pPr>
      <w:r w:rsidRPr="009B2324">
        <w:rPr>
          <w:rStyle w:val="lev"/>
          <w:rFonts w:ascii="Arial" w:hAnsi="Arial" w:cs="Arial"/>
          <w:color w:val="000000"/>
          <w:sz w:val="22"/>
          <w:szCs w:val="22"/>
        </w:rPr>
        <w:tab/>
      </w:r>
      <w:r w:rsidRPr="009B2324">
        <w:rPr>
          <w:rStyle w:val="lev"/>
          <w:rFonts w:ascii="Arial" w:hAnsi="Arial" w:cs="Arial"/>
          <w:color w:val="000000"/>
          <w:sz w:val="22"/>
          <w:szCs w:val="22"/>
        </w:rPr>
        <w:tab/>
      </w:r>
      <w:r w:rsidRPr="009B2324">
        <w:rPr>
          <w:rStyle w:val="lev"/>
          <w:rFonts w:ascii="Arial" w:hAnsi="Arial" w:cs="Arial"/>
          <w:color w:val="000000"/>
          <w:sz w:val="22"/>
          <w:szCs w:val="22"/>
        </w:rPr>
        <w:tab/>
      </w:r>
      <w:r w:rsidRPr="009B2324">
        <w:rPr>
          <w:rStyle w:val="lev"/>
          <w:rFonts w:ascii="Arial" w:hAnsi="Arial" w:cs="Arial"/>
          <w:color w:val="000000"/>
          <w:sz w:val="22"/>
          <w:szCs w:val="22"/>
        </w:rPr>
        <w:tab/>
      </w:r>
      <w:r w:rsidRPr="009B2324">
        <w:rPr>
          <w:rStyle w:val="lev"/>
          <w:rFonts w:ascii="Arial" w:hAnsi="Arial" w:cs="Arial"/>
          <w:color w:val="000000"/>
          <w:sz w:val="22"/>
          <w:szCs w:val="22"/>
        </w:rPr>
        <w:tab/>
      </w:r>
      <w:r w:rsidRPr="009B2324">
        <w:rPr>
          <w:rStyle w:val="lev"/>
          <w:rFonts w:ascii="Arial" w:hAnsi="Arial" w:cs="Arial"/>
          <w:color w:val="000000"/>
          <w:sz w:val="22"/>
          <w:szCs w:val="22"/>
        </w:rPr>
        <w:tab/>
      </w:r>
      <w:r w:rsidRPr="009B2324">
        <w:rPr>
          <w:rStyle w:val="lev"/>
          <w:rFonts w:ascii="Arial" w:hAnsi="Arial" w:cs="Arial"/>
          <w:color w:val="000000"/>
          <w:sz w:val="22"/>
          <w:szCs w:val="22"/>
        </w:rPr>
        <w:tab/>
      </w:r>
      <w:r w:rsidRPr="009B2324">
        <w:rPr>
          <w:rStyle w:val="lev"/>
          <w:rFonts w:ascii="Arial" w:hAnsi="Arial" w:cs="Arial"/>
          <w:color w:val="000000"/>
          <w:sz w:val="22"/>
          <w:szCs w:val="22"/>
        </w:rPr>
        <w:tab/>
      </w:r>
      <w:r w:rsidRPr="009B2324">
        <w:rPr>
          <w:rStyle w:val="lev"/>
          <w:rFonts w:ascii="Arial" w:hAnsi="Arial" w:cs="Arial"/>
          <w:color w:val="000000"/>
          <w:sz w:val="22"/>
          <w:szCs w:val="22"/>
        </w:rPr>
        <w:tab/>
        <w:t xml:space="preserve">            </w:t>
      </w:r>
      <w:r w:rsidRPr="009B2324">
        <w:rPr>
          <w:rFonts w:ascii="Arial" w:hAnsi="Arial" w:cs="Arial"/>
          <w:b/>
          <w:bCs/>
          <w:color w:val="000000"/>
          <w:sz w:val="22"/>
          <w:szCs w:val="22"/>
        </w:rPr>
        <w:br/>
      </w:r>
      <w:r w:rsidRPr="009B2324">
        <w:rPr>
          <w:rStyle w:val="lev"/>
          <w:rFonts w:ascii="Arial" w:hAnsi="Arial" w:cs="Arial"/>
          <w:b w:val="0"/>
          <w:color w:val="000000"/>
          <w:sz w:val="22"/>
          <w:szCs w:val="22"/>
        </w:rPr>
        <w:t xml:space="preserve">Les séminaires 2 à 8 ont posé les jalons de l’étude technique préalable à toute analyse graphologique. Ce séminaire va reprendre </w:t>
      </w:r>
      <w:r w:rsidRPr="009B2324">
        <w:rPr>
          <w:rFonts w:ascii="Arial" w:hAnsi="Arial" w:cs="Arial"/>
          <w:color w:val="000000"/>
          <w:sz w:val="22"/>
          <w:szCs w:val="22"/>
        </w:rPr>
        <w:t xml:space="preserve">la méthodologie point par point. Des exercices pratiques permettront de percevoir et de comprendre la finalité et la cohérence de cette étude technique et de ses différentes étapes. </w:t>
      </w:r>
    </w:p>
    <w:p w:rsidR="00B57866" w:rsidRPr="009B2324" w:rsidRDefault="00B57866" w:rsidP="00B57866">
      <w:pPr>
        <w:pStyle w:val="NormalWeb"/>
        <w:jc w:val="both"/>
        <w:rPr>
          <w:rFonts w:ascii="Arial" w:hAnsi="Arial" w:cs="Arial"/>
          <w:color w:val="000000"/>
          <w:sz w:val="22"/>
          <w:szCs w:val="22"/>
        </w:rPr>
      </w:pPr>
      <w:r w:rsidRPr="009B2324">
        <w:rPr>
          <w:rStyle w:val="lev"/>
          <w:rFonts w:ascii="Arial" w:hAnsi="Arial" w:cs="Arial"/>
          <w:b w:val="0"/>
          <w:color w:val="000000"/>
          <w:sz w:val="22"/>
          <w:szCs w:val="22"/>
        </w:rPr>
        <w:t xml:space="preserve">Le samedi matin est consacré à une première approche de la théorie freudienne avec l’historique </w:t>
      </w:r>
      <w:r w:rsidRPr="009B2324">
        <w:rPr>
          <w:rFonts w:ascii="Arial" w:hAnsi="Arial" w:cs="Arial"/>
          <w:color w:val="000000"/>
          <w:sz w:val="22"/>
          <w:szCs w:val="22"/>
        </w:rPr>
        <w:t>de l'évolution de la psychiatrie, la découverte de l'inconscient par Freud, sa biographie.</w:t>
      </w:r>
    </w:p>
    <w:p w:rsidR="00B57866" w:rsidRPr="009B2324" w:rsidRDefault="00B57866" w:rsidP="00B57866">
      <w:pPr>
        <w:pStyle w:val="NormalWeb"/>
        <w:jc w:val="both"/>
        <w:rPr>
          <w:rFonts w:ascii="Arial" w:hAnsi="Arial" w:cs="Arial"/>
          <w:color w:val="000000"/>
          <w:sz w:val="22"/>
          <w:szCs w:val="22"/>
        </w:rPr>
      </w:pPr>
      <w:r w:rsidRPr="009B2324">
        <w:rPr>
          <w:rFonts w:ascii="Arial" w:hAnsi="Arial" w:cs="Arial"/>
          <w:color w:val="000000"/>
          <w:sz w:val="22"/>
          <w:szCs w:val="22"/>
        </w:rPr>
        <w:t>Seront successivement abordés : la métapsychologi</w:t>
      </w:r>
      <w:r w:rsidRPr="009B2324">
        <w:rPr>
          <w:rFonts w:ascii="Arial" w:hAnsi="Arial" w:cs="Arial"/>
          <w:i/>
          <w:color w:val="000000"/>
          <w:sz w:val="22"/>
          <w:szCs w:val="22"/>
        </w:rPr>
        <w:t>e</w:t>
      </w:r>
      <w:r w:rsidRPr="009B2324">
        <w:rPr>
          <w:rFonts w:ascii="Arial" w:hAnsi="Arial" w:cs="Arial"/>
          <w:color w:val="000000"/>
          <w:sz w:val="22"/>
          <w:szCs w:val="22"/>
        </w:rPr>
        <w:t xml:space="preserve"> avec la description des 3 points de vue topique, dynamique et économique.</w:t>
      </w:r>
    </w:p>
    <w:p w:rsidR="00B57866" w:rsidRPr="009B2324" w:rsidRDefault="00B57866" w:rsidP="00B57866">
      <w:pPr>
        <w:pStyle w:val="NormalWeb"/>
        <w:ind w:left="284" w:hanging="284"/>
        <w:contextualSpacing/>
        <w:jc w:val="both"/>
        <w:rPr>
          <w:rFonts w:ascii="Arial" w:hAnsi="Arial" w:cs="Arial"/>
          <w:color w:val="000000"/>
          <w:sz w:val="22"/>
          <w:szCs w:val="22"/>
        </w:rPr>
      </w:pPr>
      <w:r w:rsidRPr="009B2324">
        <w:rPr>
          <w:rFonts w:ascii="Arial" w:hAnsi="Arial" w:cs="Arial"/>
          <w:color w:val="000000"/>
          <w:sz w:val="22"/>
          <w:szCs w:val="22"/>
        </w:rPr>
        <w:t>La 1ère topique de l'inconscient, décrite en 1900 : Conscient, Préconscient et Inconscient,</w:t>
      </w:r>
    </w:p>
    <w:p w:rsidR="00B57866" w:rsidRPr="009B2324" w:rsidRDefault="00B57866" w:rsidP="00B57866">
      <w:pPr>
        <w:pStyle w:val="NormalWeb"/>
        <w:ind w:left="284" w:hanging="284"/>
        <w:contextualSpacing/>
        <w:jc w:val="both"/>
        <w:rPr>
          <w:rFonts w:ascii="Arial" w:hAnsi="Arial" w:cs="Arial"/>
          <w:color w:val="000000"/>
          <w:sz w:val="22"/>
          <w:szCs w:val="22"/>
        </w:rPr>
      </w:pPr>
      <w:r w:rsidRPr="009B2324">
        <w:rPr>
          <w:rFonts w:ascii="Arial" w:hAnsi="Arial" w:cs="Arial"/>
          <w:color w:val="000000"/>
          <w:sz w:val="22"/>
          <w:szCs w:val="22"/>
        </w:rPr>
        <w:t>dont l'accès nous est permis grâce aux rêves, aux lapsus et aux actes manqués.</w:t>
      </w:r>
    </w:p>
    <w:p w:rsidR="00B57866" w:rsidRPr="009B2324" w:rsidRDefault="00B57866" w:rsidP="00B57866">
      <w:pPr>
        <w:pStyle w:val="NormalWeb"/>
        <w:jc w:val="both"/>
        <w:rPr>
          <w:rFonts w:ascii="Arial" w:hAnsi="Arial" w:cs="Arial"/>
          <w:color w:val="000000"/>
          <w:sz w:val="22"/>
          <w:szCs w:val="22"/>
        </w:rPr>
      </w:pPr>
      <w:r w:rsidRPr="009B2324">
        <w:rPr>
          <w:rFonts w:ascii="Arial" w:hAnsi="Arial" w:cs="Arial"/>
          <w:color w:val="000000"/>
          <w:sz w:val="22"/>
          <w:szCs w:val="22"/>
        </w:rPr>
        <w:t>Les 3 propriétés du fonctionnement de l'inconscient.</w:t>
      </w:r>
    </w:p>
    <w:p w:rsidR="00B57866" w:rsidRPr="009B2324" w:rsidRDefault="00B57866" w:rsidP="00B57866">
      <w:pPr>
        <w:pStyle w:val="NormalWeb"/>
        <w:ind w:left="284" w:hanging="284"/>
        <w:contextualSpacing/>
        <w:jc w:val="both"/>
        <w:rPr>
          <w:rFonts w:ascii="Arial" w:hAnsi="Arial" w:cs="Arial"/>
          <w:color w:val="000000"/>
          <w:sz w:val="22"/>
          <w:szCs w:val="22"/>
        </w:rPr>
      </w:pPr>
      <w:r w:rsidRPr="009B2324">
        <w:rPr>
          <w:rFonts w:ascii="Arial" w:hAnsi="Arial" w:cs="Arial"/>
          <w:color w:val="000000"/>
          <w:sz w:val="22"/>
          <w:szCs w:val="22"/>
        </w:rPr>
        <w:t>La 2ème topique, en 1920 et ses trois instances : Ca, Moi et Surmoi ; définitions et</w:t>
      </w:r>
    </w:p>
    <w:p w:rsidR="00B57866" w:rsidRPr="009B2324" w:rsidRDefault="00B57866" w:rsidP="00B57866">
      <w:pPr>
        <w:pStyle w:val="NormalWeb"/>
        <w:ind w:left="284" w:hanging="284"/>
        <w:contextualSpacing/>
        <w:jc w:val="both"/>
        <w:rPr>
          <w:rFonts w:ascii="Arial" w:hAnsi="Arial" w:cs="Arial"/>
          <w:color w:val="000000"/>
          <w:sz w:val="22"/>
          <w:szCs w:val="22"/>
        </w:rPr>
      </w:pPr>
      <w:r w:rsidRPr="009B2324">
        <w:rPr>
          <w:rFonts w:ascii="Arial" w:hAnsi="Arial" w:cs="Arial"/>
          <w:color w:val="000000"/>
          <w:sz w:val="22"/>
          <w:szCs w:val="22"/>
        </w:rPr>
        <w:t>fonctionnement.</w:t>
      </w:r>
    </w:p>
    <w:p w:rsidR="00B57866" w:rsidRPr="009B2324" w:rsidRDefault="00B57866" w:rsidP="00B57866">
      <w:pPr>
        <w:pStyle w:val="NormalWeb"/>
        <w:ind w:left="284" w:hanging="284"/>
        <w:contextualSpacing/>
        <w:jc w:val="both"/>
        <w:rPr>
          <w:rFonts w:ascii="Arial" w:hAnsi="Arial" w:cs="Arial"/>
          <w:color w:val="000000"/>
          <w:sz w:val="22"/>
          <w:szCs w:val="22"/>
        </w:rPr>
      </w:pPr>
    </w:p>
    <w:p w:rsidR="00B57866" w:rsidRPr="009B2324" w:rsidRDefault="00B57866" w:rsidP="00B57866">
      <w:pPr>
        <w:pStyle w:val="NormalWeb"/>
        <w:contextualSpacing/>
        <w:jc w:val="both"/>
        <w:rPr>
          <w:rFonts w:ascii="Arial" w:hAnsi="Arial" w:cs="Arial"/>
          <w:color w:val="000000"/>
          <w:sz w:val="22"/>
          <w:szCs w:val="22"/>
        </w:rPr>
      </w:pPr>
      <w:r w:rsidRPr="009B2324">
        <w:rPr>
          <w:rFonts w:ascii="Arial" w:hAnsi="Arial" w:cs="Arial"/>
          <w:color w:val="000000"/>
          <w:sz w:val="22"/>
          <w:szCs w:val="22"/>
        </w:rPr>
        <w:t>La notion de narcissisme chez Freud : narcissisme primaire et secondaire, chez</w:t>
      </w:r>
    </w:p>
    <w:p w:rsidR="00B57866" w:rsidRPr="009B2324" w:rsidRDefault="00B57866" w:rsidP="00B57866">
      <w:pPr>
        <w:pStyle w:val="NormalWeb"/>
        <w:ind w:left="284" w:hanging="284"/>
        <w:contextualSpacing/>
        <w:jc w:val="both"/>
        <w:rPr>
          <w:rFonts w:ascii="Arial" w:hAnsi="Arial" w:cs="Arial"/>
          <w:color w:val="000000"/>
          <w:sz w:val="22"/>
          <w:szCs w:val="22"/>
        </w:rPr>
      </w:pPr>
      <w:r w:rsidRPr="009B2324">
        <w:rPr>
          <w:rFonts w:ascii="Arial" w:hAnsi="Arial" w:cs="Arial"/>
          <w:color w:val="000000"/>
          <w:sz w:val="22"/>
          <w:szCs w:val="22"/>
        </w:rPr>
        <w:t>Winnicott : la constitution du self dans le lien mère-enfant (notion de holding et de</w:t>
      </w:r>
    </w:p>
    <w:p w:rsidR="00B57866" w:rsidRPr="009B2324" w:rsidRDefault="00B57866" w:rsidP="00B57866">
      <w:pPr>
        <w:pStyle w:val="NormalWeb"/>
        <w:ind w:left="284" w:hanging="284"/>
        <w:contextualSpacing/>
        <w:jc w:val="both"/>
        <w:rPr>
          <w:rFonts w:ascii="Arial" w:hAnsi="Arial" w:cs="Arial"/>
          <w:color w:val="000000"/>
          <w:sz w:val="22"/>
          <w:szCs w:val="22"/>
        </w:rPr>
      </w:pPr>
      <w:r w:rsidRPr="009B2324">
        <w:rPr>
          <w:rFonts w:ascii="Arial" w:hAnsi="Arial" w:cs="Arial"/>
          <w:color w:val="000000"/>
          <w:sz w:val="22"/>
          <w:szCs w:val="22"/>
        </w:rPr>
        <w:t xml:space="preserve">handling),et du faux self : les objets et l'espace transitionnels et chez Lacan : le stade </w:t>
      </w:r>
    </w:p>
    <w:p w:rsidR="00B57866" w:rsidRPr="009B2324" w:rsidRDefault="00B57866" w:rsidP="00B57866">
      <w:pPr>
        <w:pStyle w:val="NormalWeb"/>
        <w:ind w:left="284" w:hanging="284"/>
        <w:contextualSpacing/>
        <w:jc w:val="both"/>
        <w:rPr>
          <w:rFonts w:ascii="Arial" w:hAnsi="Arial" w:cs="Arial"/>
          <w:color w:val="000000"/>
          <w:sz w:val="22"/>
          <w:szCs w:val="22"/>
        </w:rPr>
      </w:pPr>
      <w:r w:rsidRPr="009B2324">
        <w:rPr>
          <w:rFonts w:ascii="Arial" w:hAnsi="Arial" w:cs="Arial"/>
          <w:color w:val="000000"/>
          <w:sz w:val="22"/>
          <w:szCs w:val="22"/>
        </w:rPr>
        <w:t>du miroir.</w:t>
      </w:r>
    </w:p>
    <w:p w:rsidR="00B57866" w:rsidRPr="009B2324" w:rsidRDefault="00B57866" w:rsidP="00B57866">
      <w:pPr>
        <w:pStyle w:val="NormalWeb"/>
        <w:contextualSpacing/>
        <w:jc w:val="both"/>
        <w:rPr>
          <w:rFonts w:ascii="Arial" w:hAnsi="Arial" w:cs="Arial"/>
          <w:color w:val="000000"/>
          <w:sz w:val="22"/>
          <w:szCs w:val="22"/>
        </w:rPr>
      </w:pPr>
    </w:p>
    <w:p w:rsidR="00B57866" w:rsidRPr="009B2324" w:rsidRDefault="00B57866" w:rsidP="00B57866">
      <w:pPr>
        <w:pStyle w:val="NormalWeb"/>
        <w:contextualSpacing/>
        <w:jc w:val="both"/>
        <w:rPr>
          <w:rFonts w:ascii="Arial" w:hAnsi="Arial" w:cs="Arial"/>
          <w:color w:val="000000"/>
          <w:sz w:val="22"/>
          <w:szCs w:val="22"/>
        </w:rPr>
      </w:pPr>
    </w:p>
    <w:p w:rsidR="00B57866" w:rsidRPr="009B2324" w:rsidRDefault="00B57866" w:rsidP="00B57866">
      <w:pPr>
        <w:pStyle w:val="NormalWeb"/>
        <w:contextualSpacing/>
        <w:jc w:val="both"/>
        <w:rPr>
          <w:rFonts w:ascii="Arial" w:hAnsi="Arial" w:cs="Arial"/>
          <w:color w:val="000000"/>
          <w:sz w:val="22"/>
          <w:szCs w:val="22"/>
        </w:rPr>
      </w:pPr>
      <w:r w:rsidRPr="009B2324">
        <w:rPr>
          <w:rFonts w:ascii="Arial" w:hAnsi="Arial" w:cs="Arial"/>
          <w:color w:val="000000"/>
          <w:sz w:val="22"/>
          <w:szCs w:val="22"/>
        </w:rPr>
        <w:t>Puis les pulsions</w:t>
      </w:r>
    </w:p>
    <w:p w:rsidR="00B57866" w:rsidRPr="009B2324" w:rsidRDefault="00B57866" w:rsidP="00B57866">
      <w:pPr>
        <w:pStyle w:val="NormalWeb"/>
        <w:contextualSpacing/>
        <w:jc w:val="both"/>
        <w:rPr>
          <w:rFonts w:ascii="Arial" w:hAnsi="Arial" w:cs="Arial"/>
          <w:i/>
          <w:color w:val="000000"/>
          <w:sz w:val="22"/>
          <w:szCs w:val="22"/>
        </w:rPr>
      </w:pPr>
      <w:r w:rsidRPr="009B2324">
        <w:rPr>
          <w:rFonts w:ascii="Arial" w:hAnsi="Arial" w:cs="Arial"/>
          <w:color w:val="000000"/>
          <w:sz w:val="22"/>
          <w:szCs w:val="22"/>
        </w:rPr>
        <w:t>Les 4 éléments principaux : poussée, but, source, objet</w:t>
      </w:r>
    </w:p>
    <w:p w:rsidR="00B57866" w:rsidRPr="009B2324" w:rsidRDefault="00B57866" w:rsidP="00B57866">
      <w:pPr>
        <w:pStyle w:val="NormalWeb"/>
        <w:contextualSpacing/>
        <w:jc w:val="both"/>
        <w:rPr>
          <w:rFonts w:ascii="Arial" w:hAnsi="Arial" w:cs="Arial"/>
          <w:color w:val="000000"/>
          <w:sz w:val="22"/>
          <w:szCs w:val="22"/>
        </w:rPr>
      </w:pPr>
      <w:r w:rsidRPr="009B2324">
        <w:rPr>
          <w:rFonts w:ascii="Arial" w:hAnsi="Arial" w:cs="Arial"/>
          <w:color w:val="000000"/>
          <w:sz w:val="22"/>
          <w:szCs w:val="22"/>
        </w:rPr>
        <w:t>La pulsion de vie : Eros</w:t>
      </w:r>
    </w:p>
    <w:p w:rsidR="00B57866" w:rsidRPr="009B2324" w:rsidRDefault="00B57866" w:rsidP="00B57866">
      <w:pPr>
        <w:pStyle w:val="NormalWeb"/>
        <w:contextualSpacing/>
        <w:jc w:val="both"/>
        <w:rPr>
          <w:rFonts w:ascii="Arial" w:hAnsi="Arial" w:cs="Arial"/>
          <w:color w:val="000000"/>
          <w:sz w:val="22"/>
          <w:szCs w:val="22"/>
        </w:rPr>
      </w:pPr>
      <w:r w:rsidRPr="009B2324">
        <w:rPr>
          <w:rFonts w:ascii="Arial" w:hAnsi="Arial" w:cs="Arial"/>
          <w:color w:val="000000"/>
          <w:sz w:val="22"/>
          <w:szCs w:val="22"/>
        </w:rPr>
        <w:t>La pulsion de mort : Thanatos et leur intrication permanente</w:t>
      </w:r>
    </w:p>
    <w:p w:rsidR="00B57866" w:rsidRPr="009B2324" w:rsidRDefault="00B57866" w:rsidP="00B57866">
      <w:pPr>
        <w:pStyle w:val="NormalWeb"/>
        <w:contextualSpacing/>
        <w:jc w:val="both"/>
        <w:rPr>
          <w:rFonts w:ascii="Arial" w:hAnsi="Arial" w:cs="Arial"/>
          <w:color w:val="000000"/>
          <w:sz w:val="22"/>
          <w:szCs w:val="22"/>
        </w:rPr>
      </w:pPr>
      <w:r w:rsidRPr="009B2324">
        <w:rPr>
          <w:rFonts w:ascii="Arial" w:hAnsi="Arial" w:cs="Arial"/>
          <w:color w:val="000000"/>
          <w:sz w:val="22"/>
          <w:szCs w:val="22"/>
        </w:rPr>
        <w:t>La compulsion de répétition et son oeuvre dans le transgénérationnel</w:t>
      </w:r>
    </w:p>
    <w:p w:rsidR="00B57866" w:rsidRPr="009B2324" w:rsidRDefault="00B57866" w:rsidP="00B57866">
      <w:pPr>
        <w:pStyle w:val="NormalWeb"/>
        <w:contextualSpacing/>
        <w:jc w:val="both"/>
        <w:rPr>
          <w:rStyle w:val="lev"/>
        </w:rPr>
      </w:pPr>
    </w:p>
    <w:p w:rsidR="007E29F9" w:rsidRPr="007E29F9" w:rsidRDefault="007E29F9" w:rsidP="007E29F9">
      <w:pPr>
        <w:pStyle w:val="NormalWeb"/>
        <w:shd w:val="clear" w:color="auto" w:fill="DBE5F1"/>
        <w:contextualSpacing/>
        <w:rPr>
          <w:rStyle w:val="lev"/>
          <w:rFonts w:ascii="Arial" w:hAnsi="Arial" w:cs="Arial"/>
          <w:color w:val="FFFFFF" w:themeColor="background1"/>
          <w:sz w:val="22"/>
          <w:szCs w:val="22"/>
        </w:rPr>
      </w:pPr>
    </w:p>
    <w:p w:rsidR="007E29F9" w:rsidRPr="007E29F9" w:rsidRDefault="007E29F9" w:rsidP="007E29F9">
      <w:pPr>
        <w:pStyle w:val="NormalWeb"/>
        <w:shd w:val="clear" w:color="auto" w:fill="DBE5F1"/>
        <w:contextualSpacing/>
        <w:rPr>
          <w:rStyle w:val="lev"/>
          <w:rFonts w:ascii="Arial" w:hAnsi="Arial" w:cs="Arial"/>
          <w:b w:val="0"/>
          <w:color w:val="FFFFFF" w:themeColor="background1"/>
          <w:sz w:val="22"/>
          <w:szCs w:val="22"/>
        </w:rPr>
      </w:pPr>
    </w:p>
    <w:p w:rsidR="007E29F9" w:rsidRDefault="007E29F9" w:rsidP="007E29F9">
      <w:pPr>
        <w:pStyle w:val="NormalWeb"/>
        <w:shd w:val="clear" w:color="auto" w:fill="DBE5F1"/>
        <w:contextualSpacing/>
        <w:rPr>
          <w:rStyle w:val="lev"/>
          <w:rFonts w:ascii="Arial" w:hAnsi="Arial" w:cs="Arial"/>
          <w:color w:val="000000"/>
          <w:sz w:val="22"/>
          <w:szCs w:val="22"/>
        </w:rPr>
      </w:pPr>
    </w:p>
    <w:p w:rsidR="007E29F9" w:rsidRDefault="007E29F9" w:rsidP="007E29F9">
      <w:pPr>
        <w:pStyle w:val="NormalWeb"/>
        <w:shd w:val="clear" w:color="auto" w:fill="DBE5F1"/>
        <w:contextualSpacing/>
        <w:rPr>
          <w:rStyle w:val="lev"/>
          <w:rFonts w:ascii="Arial" w:hAnsi="Arial" w:cs="Arial"/>
          <w:color w:val="000000"/>
          <w:sz w:val="22"/>
          <w:szCs w:val="22"/>
        </w:rPr>
      </w:pPr>
    </w:p>
    <w:p w:rsidR="007E29F9" w:rsidRDefault="00B57866" w:rsidP="007E29F9">
      <w:pPr>
        <w:pStyle w:val="NormalWeb"/>
        <w:shd w:val="clear" w:color="auto" w:fill="DBE5F1"/>
        <w:contextualSpacing/>
        <w:rPr>
          <w:rStyle w:val="lev"/>
          <w:rFonts w:ascii="Arial" w:hAnsi="Arial" w:cs="Arial"/>
          <w:color w:val="000000"/>
          <w:sz w:val="22"/>
          <w:szCs w:val="22"/>
        </w:rPr>
      </w:pPr>
      <w:r w:rsidRPr="007E29F9">
        <w:rPr>
          <w:rStyle w:val="lev"/>
          <w:rFonts w:ascii="Arial" w:hAnsi="Arial" w:cs="Arial"/>
          <w:color w:val="000000"/>
          <w:sz w:val="22"/>
          <w:szCs w:val="22"/>
        </w:rPr>
        <w:t xml:space="preserve">SEMINAIRE 10 </w:t>
      </w:r>
      <w:r w:rsidRPr="007E29F9">
        <w:rPr>
          <w:rStyle w:val="lev"/>
          <w:rFonts w:ascii="Arial" w:hAnsi="Arial" w:cs="Arial"/>
          <w:b w:val="0"/>
          <w:i/>
          <w:color w:val="000000"/>
          <w:sz w:val="22"/>
          <w:szCs w:val="22"/>
        </w:rPr>
        <w:t>Conduites du tracé</w:t>
      </w:r>
      <w:r w:rsidRPr="009B2324">
        <w:rPr>
          <w:rStyle w:val="lev"/>
          <w:rFonts w:ascii="Arial" w:hAnsi="Arial" w:cs="Arial"/>
          <w:color w:val="000000"/>
          <w:sz w:val="22"/>
          <w:szCs w:val="22"/>
        </w:rPr>
        <w:tab/>
      </w:r>
      <w:r w:rsidRPr="009B2324">
        <w:rPr>
          <w:rStyle w:val="lev"/>
          <w:rFonts w:ascii="Arial" w:hAnsi="Arial" w:cs="Arial"/>
          <w:color w:val="000000"/>
          <w:sz w:val="22"/>
          <w:szCs w:val="22"/>
        </w:rPr>
        <w:tab/>
      </w:r>
      <w:r w:rsidRPr="009B2324">
        <w:rPr>
          <w:rStyle w:val="lev"/>
          <w:rFonts w:ascii="Arial" w:hAnsi="Arial" w:cs="Arial"/>
          <w:color w:val="000000"/>
          <w:sz w:val="22"/>
          <w:szCs w:val="22"/>
        </w:rPr>
        <w:tab/>
      </w:r>
      <w:r w:rsidRPr="009B2324">
        <w:rPr>
          <w:rStyle w:val="lev"/>
          <w:rFonts w:ascii="Arial" w:hAnsi="Arial" w:cs="Arial"/>
          <w:color w:val="000000"/>
          <w:sz w:val="22"/>
          <w:szCs w:val="22"/>
        </w:rPr>
        <w:tab/>
      </w:r>
      <w:r w:rsidRPr="009B2324">
        <w:rPr>
          <w:rStyle w:val="lev"/>
          <w:rFonts w:ascii="Arial" w:hAnsi="Arial" w:cs="Arial"/>
          <w:color w:val="000000"/>
          <w:sz w:val="22"/>
          <w:szCs w:val="22"/>
        </w:rPr>
        <w:tab/>
      </w:r>
      <w:r w:rsidRPr="009B2324">
        <w:rPr>
          <w:rStyle w:val="lev"/>
          <w:rFonts w:ascii="Arial" w:hAnsi="Arial" w:cs="Arial"/>
          <w:color w:val="000000"/>
          <w:sz w:val="22"/>
          <w:szCs w:val="22"/>
        </w:rPr>
        <w:tab/>
      </w:r>
      <w:r w:rsidRPr="009B2324">
        <w:rPr>
          <w:rStyle w:val="lev"/>
          <w:rFonts w:ascii="Arial" w:hAnsi="Arial" w:cs="Arial"/>
          <w:color w:val="000000"/>
          <w:sz w:val="22"/>
          <w:szCs w:val="22"/>
        </w:rPr>
        <w:tab/>
      </w:r>
      <w:r w:rsidRPr="009B2324">
        <w:rPr>
          <w:rStyle w:val="lev"/>
          <w:rFonts w:ascii="Arial" w:hAnsi="Arial" w:cs="Arial"/>
          <w:color w:val="000000"/>
          <w:sz w:val="22"/>
          <w:szCs w:val="22"/>
        </w:rPr>
        <w:tab/>
        <w:t xml:space="preserve">        </w:t>
      </w:r>
    </w:p>
    <w:p w:rsidR="007E29F9" w:rsidRDefault="007E29F9" w:rsidP="00B57866">
      <w:pPr>
        <w:pStyle w:val="NormalWeb"/>
        <w:jc w:val="both"/>
        <w:rPr>
          <w:rFonts w:ascii="Arial" w:hAnsi="Arial" w:cs="Arial"/>
          <w:color w:val="000000"/>
          <w:sz w:val="22"/>
          <w:szCs w:val="22"/>
        </w:rPr>
      </w:pPr>
    </w:p>
    <w:p w:rsidR="007E29F9" w:rsidRPr="007E29F9" w:rsidRDefault="007E29F9" w:rsidP="007E29F9">
      <w:pPr>
        <w:pStyle w:val="NormalWeb"/>
        <w:shd w:val="clear" w:color="auto" w:fill="DBE5F1"/>
        <w:contextualSpacing/>
        <w:rPr>
          <w:rFonts w:ascii="Arial" w:hAnsi="Arial" w:cs="Arial"/>
          <w:color w:val="000000"/>
          <w:sz w:val="22"/>
          <w:szCs w:val="22"/>
        </w:rPr>
      </w:pPr>
      <w:bookmarkStart w:id="0" w:name="_GoBack"/>
      <w:bookmarkEnd w:id="0"/>
      <w:r w:rsidRPr="007E29F9">
        <w:rPr>
          <w:rFonts w:ascii="Arial" w:hAnsi="Arial" w:cs="Arial"/>
          <w:color w:val="000000"/>
          <w:sz w:val="22"/>
          <w:szCs w:val="22"/>
        </w:rPr>
        <w:t xml:space="preserve">Il s'agit de l'observation du déroulement graphique résultant des gestes de tension et de détente inhérents à l'acte d'écrire. </w:t>
      </w:r>
    </w:p>
    <w:p w:rsidR="00B57866" w:rsidRPr="009B2324" w:rsidRDefault="00B57866" w:rsidP="00B57866">
      <w:pPr>
        <w:pStyle w:val="NormalWeb"/>
        <w:jc w:val="both"/>
        <w:rPr>
          <w:rFonts w:ascii="Arial" w:hAnsi="Arial" w:cs="Arial"/>
          <w:color w:val="000000"/>
          <w:sz w:val="22"/>
          <w:szCs w:val="22"/>
        </w:rPr>
      </w:pPr>
      <w:r w:rsidRPr="007E29F9">
        <w:rPr>
          <w:rFonts w:ascii="Arial" w:hAnsi="Arial" w:cs="Arial"/>
          <w:color w:val="000000"/>
          <w:sz w:val="22"/>
          <w:szCs w:val="22"/>
        </w:rPr>
        <w:t>Cinq</w:t>
      </w:r>
      <w:r w:rsidRPr="009B2324">
        <w:rPr>
          <w:rFonts w:ascii="Arial" w:hAnsi="Arial" w:cs="Arial"/>
          <w:color w:val="000000"/>
          <w:sz w:val="22"/>
          <w:szCs w:val="22"/>
        </w:rPr>
        <w:t xml:space="preserve"> catégories de conduite du tracé (appelées aussi degrés de tension) ont été identifiées et peuvent également se superposer : elles vont crescendo d'une prédominance de gestes de détente à une prédominance de gestes de tension.</w:t>
      </w:r>
    </w:p>
    <w:p w:rsidR="00B57866" w:rsidRPr="009B2324" w:rsidRDefault="00B57866" w:rsidP="00B57866">
      <w:pPr>
        <w:pStyle w:val="NormalWeb"/>
        <w:jc w:val="both"/>
        <w:rPr>
          <w:rFonts w:ascii="Arial" w:hAnsi="Arial" w:cs="Arial"/>
          <w:color w:val="000000"/>
          <w:sz w:val="22"/>
          <w:szCs w:val="22"/>
        </w:rPr>
      </w:pPr>
      <w:r w:rsidRPr="009B2324">
        <w:rPr>
          <w:rFonts w:ascii="Arial" w:hAnsi="Arial" w:cs="Arial"/>
          <w:color w:val="000000"/>
          <w:sz w:val="22"/>
          <w:szCs w:val="22"/>
        </w:rPr>
        <w:t>La conduite du tracé est une synthèse de plusieurs signes graphiques dont l'interprétation révèle l'attitude générale du scripteur face à l'existence et renseigne sur son état de tension intérieure. Cette attitude va rejaillir sur son mode d'adaptation, sur sa manière et ses capacités à affronter les difficultés, et sur ses facultés à mettre en adéquation ses possibilités.</w:t>
      </w:r>
    </w:p>
    <w:p w:rsidR="00B57866" w:rsidRPr="009B2324" w:rsidRDefault="00B57866" w:rsidP="00B57866">
      <w:pPr>
        <w:pStyle w:val="NormalWeb"/>
        <w:shd w:val="clear" w:color="auto" w:fill="DBE5F1"/>
        <w:contextualSpacing/>
        <w:rPr>
          <w:rStyle w:val="lev"/>
          <w:rFonts w:ascii="Arial" w:hAnsi="Arial" w:cs="Arial"/>
          <w:color w:val="000000"/>
          <w:sz w:val="22"/>
          <w:szCs w:val="22"/>
        </w:rPr>
      </w:pPr>
      <w:r w:rsidRPr="009B2324">
        <w:rPr>
          <w:rFonts w:ascii="Arial" w:hAnsi="Arial" w:cs="Arial"/>
          <w:b/>
          <w:sz w:val="22"/>
          <w:szCs w:val="22"/>
        </w:rPr>
        <w:t xml:space="preserve">7-8 </w:t>
      </w:r>
      <w:r w:rsidRPr="009B2324">
        <w:rPr>
          <w:rStyle w:val="lev"/>
          <w:rFonts w:ascii="Arial" w:hAnsi="Arial" w:cs="Arial"/>
          <w:color w:val="000000"/>
          <w:sz w:val="22"/>
          <w:szCs w:val="22"/>
        </w:rPr>
        <w:t xml:space="preserve">SEMINAIRE 11 </w:t>
      </w:r>
      <w:r w:rsidRPr="009B2324">
        <w:rPr>
          <w:rStyle w:val="lev"/>
          <w:rFonts w:ascii="Arial" w:hAnsi="Arial" w:cs="Arial"/>
          <w:b w:val="0"/>
          <w:i/>
          <w:color w:val="000000"/>
          <w:sz w:val="22"/>
          <w:szCs w:val="22"/>
        </w:rPr>
        <w:t>Mouvements</w:t>
      </w:r>
      <w:r w:rsidRPr="009B2324">
        <w:rPr>
          <w:rStyle w:val="lev"/>
          <w:rFonts w:ascii="Arial" w:hAnsi="Arial" w:cs="Arial"/>
          <w:color w:val="000000"/>
          <w:sz w:val="22"/>
          <w:szCs w:val="22"/>
        </w:rPr>
        <w:tab/>
      </w:r>
      <w:r w:rsidRPr="009B2324">
        <w:rPr>
          <w:rStyle w:val="lev"/>
          <w:rFonts w:ascii="Arial" w:hAnsi="Arial" w:cs="Arial"/>
          <w:color w:val="000000"/>
          <w:sz w:val="22"/>
          <w:szCs w:val="22"/>
        </w:rPr>
        <w:tab/>
      </w:r>
      <w:r w:rsidRPr="009B2324">
        <w:rPr>
          <w:rStyle w:val="lev"/>
          <w:rFonts w:ascii="Arial" w:hAnsi="Arial" w:cs="Arial"/>
          <w:color w:val="000000"/>
          <w:sz w:val="22"/>
          <w:szCs w:val="22"/>
        </w:rPr>
        <w:tab/>
      </w:r>
      <w:r w:rsidRPr="009B2324">
        <w:rPr>
          <w:rStyle w:val="lev"/>
          <w:rFonts w:ascii="Arial" w:hAnsi="Arial" w:cs="Arial"/>
          <w:color w:val="000000"/>
          <w:sz w:val="22"/>
          <w:szCs w:val="22"/>
        </w:rPr>
        <w:tab/>
      </w:r>
      <w:r w:rsidRPr="009B2324">
        <w:rPr>
          <w:rStyle w:val="lev"/>
          <w:rFonts w:ascii="Arial" w:hAnsi="Arial" w:cs="Arial"/>
          <w:color w:val="000000"/>
          <w:sz w:val="22"/>
          <w:szCs w:val="22"/>
        </w:rPr>
        <w:tab/>
      </w:r>
      <w:r w:rsidRPr="009B2324">
        <w:rPr>
          <w:rStyle w:val="lev"/>
          <w:rFonts w:ascii="Arial" w:hAnsi="Arial" w:cs="Arial"/>
          <w:color w:val="000000"/>
          <w:sz w:val="22"/>
          <w:szCs w:val="22"/>
        </w:rPr>
        <w:tab/>
      </w:r>
      <w:r w:rsidRPr="009B2324">
        <w:rPr>
          <w:rStyle w:val="lev"/>
          <w:rFonts w:ascii="Arial" w:hAnsi="Arial" w:cs="Arial"/>
          <w:color w:val="000000"/>
          <w:sz w:val="22"/>
          <w:szCs w:val="22"/>
        </w:rPr>
        <w:tab/>
        <w:t xml:space="preserve">              </w:t>
      </w:r>
    </w:p>
    <w:p w:rsidR="00B57866" w:rsidRPr="009B2324" w:rsidRDefault="00B57866" w:rsidP="00B57866">
      <w:pPr>
        <w:pStyle w:val="NormalWeb"/>
        <w:contextualSpacing/>
        <w:rPr>
          <w:rFonts w:ascii="Arial" w:hAnsi="Arial" w:cs="Arial"/>
          <w:color w:val="000000"/>
          <w:sz w:val="22"/>
          <w:szCs w:val="22"/>
        </w:rPr>
      </w:pPr>
    </w:p>
    <w:p w:rsidR="00B57866" w:rsidRPr="009B2324" w:rsidRDefault="00B57866" w:rsidP="00B57866">
      <w:pPr>
        <w:pStyle w:val="NormalWeb"/>
        <w:contextualSpacing/>
      </w:pPr>
      <w:r w:rsidRPr="009B2324">
        <w:rPr>
          <w:rFonts w:ascii="Arial" w:hAnsi="Arial" w:cs="Arial"/>
          <w:color w:val="000000"/>
          <w:sz w:val="22"/>
          <w:szCs w:val="22"/>
        </w:rPr>
        <w:t xml:space="preserve">D'une façon générale, le Mouvement ne peut exister s'il ne s'inscrit dans une Forme. Ainsi, lorsqu'il s'agit de l'acte d'écrire, le  </w:t>
      </w:r>
      <w:r w:rsidRPr="009B2324">
        <w:rPr>
          <w:rStyle w:val="Accentuation"/>
          <w:rFonts w:ascii="Arial" w:hAnsi="Arial" w:cs="Arial"/>
          <w:color w:val="000000"/>
          <w:sz w:val="22"/>
          <w:szCs w:val="22"/>
        </w:rPr>
        <w:t>déplacement</w:t>
      </w:r>
      <w:r w:rsidRPr="009B2324">
        <w:rPr>
          <w:rFonts w:ascii="Arial" w:hAnsi="Arial" w:cs="Arial"/>
          <w:color w:val="000000"/>
          <w:sz w:val="22"/>
          <w:szCs w:val="22"/>
        </w:rPr>
        <w:t xml:space="preserve"> de la plume sur un support  </w:t>
      </w:r>
      <w:r w:rsidRPr="009B2324">
        <w:rPr>
          <w:rStyle w:val="Accentuation"/>
          <w:rFonts w:ascii="Arial" w:hAnsi="Arial" w:cs="Arial"/>
          <w:i w:val="0"/>
          <w:color w:val="000000"/>
          <w:sz w:val="22"/>
          <w:szCs w:val="22"/>
        </w:rPr>
        <w:t>crée des formes</w:t>
      </w:r>
      <w:r w:rsidRPr="009B2324">
        <w:rPr>
          <w:rFonts w:ascii="Arial" w:hAnsi="Arial" w:cs="Arial"/>
          <w:color w:val="000000"/>
          <w:sz w:val="22"/>
          <w:szCs w:val="22"/>
        </w:rPr>
        <w:t xml:space="preserve"> et les fait progresser vers la droite, tout en leur imprimant  des déformations plus ou moins accentuées, lesquelles animeront à des degrés divers cette trace inscrite.</w:t>
      </w:r>
    </w:p>
    <w:p w:rsidR="00B57866" w:rsidRPr="009B2324" w:rsidRDefault="00B57866" w:rsidP="00B57866">
      <w:pPr>
        <w:pStyle w:val="NormalWeb"/>
        <w:jc w:val="both"/>
        <w:rPr>
          <w:rFonts w:ascii="Arial" w:hAnsi="Arial" w:cs="Arial"/>
          <w:color w:val="000000"/>
          <w:sz w:val="22"/>
          <w:szCs w:val="22"/>
        </w:rPr>
      </w:pPr>
      <w:r w:rsidRPr="009B2324">
        <w:rPr>
          <w:rFonts w:ascii="Arial" w:hAnsi="Arial" w:cs="Arial"/>
          <w:color w:val="000000"/>
          <w:sz w:val="22"/>
          <w:szCs w:val="22"/>
        </w:rPr>
        <w:t>C'est ce qu'on appelle le mouvement cursif, qui revêt donc trois aspects : inscription, progression, animation,</w:t>
      </w:r>
    </w:p>
    <w:p w:rsidR="00B57866" w:rsidRPr="009B2324" w:rsidRDefault="00B57866" w:rsidP="00B57866">
      <w:pPr>
        <w:pStyle w:val="NormalWeb"/>
        <w:rPr>
          <w:rFonts w:ascii="Arial" w:hAnsi="Arial" w:cs="Arial"/>
          <w:color w:val="000000"/>
          <w:sz w:val="22"/>
          <w:szCs w:val="22"/>
        </w:rPr>
      </w:pPr>
      <w:r w:rsidRPr="009B2324">
        <w:rPr>
          <w:rFonts w:ascii="Arial" w:hAnsi="Arial" w:cs="Arial"/>
          <w:color w:val="000000"/>
          <w:sz w:val="22"/>
          <w:szCs w:val="22"/>
        </w:rPr>
        <w:t>Le Mouvement ne peut être envisagé que dans son rapport avec la Forme et avec la Conduite du tracé. Lorsqu'on parle de Mouvement, il s'agit d'étudier le rapport :</w:t>
      </w:r>
      <w:r w:rsidRPr="009B2324">
        <w:rPr>
          <w:rFonts w:ascii="Arial" w:hAnsi="Arial" w:cs="Arial"/>
          <w:i/>
          <w:color w:val="000000"/>
          <w:sz w:val="22"/>
          <w:szCs w:val="22"/>
        </w:rPr>
        <w:t xml:space="preserve"> </w:t>
      </w:r>
      <w:r w:rsidRPr="009B2324">
        <w:rPr>
          <w:rStyle w:val="Accentuation"/>
          <w:rFonts w:ascii="Arial" w:hAnsi="Arial" w:cs="Arial"/>
          <w:i w:val="0"/>
          <w:color w:val="000000"/>
          <w:sz w:val="22"/>
          <w:szCs w:val="22"/>
        </w:rPr>
        <w:t xml:space="preserve">forme/mouvement/conduite du tracé. </w:t>
      </w:r>
      <w:r w:rsidRPr="009B2324">
        <w:rPr>
          <w:rFonts w:ascii="Arial" w:hAnsi="Arial" w:cs="Arial"/>
          <w:color w:val="000000"/>
          <w:sz w:val="22"/>
          <w:szCs w:val="22"/>
        </w:rPr>
        <w:t>Rapport qui constitue en soi une synthèse, dans la mesure où tous les genres sont concernés.</w:t>
      </w:r>
    </w:p>
    <w:p w:rsidR="00B57866" w:rsidRPr="009B2324" w:rsidRDefault="00B57866" w:rsidP="00B57866">
      <w:pPr>
        <w:pStyle w:val="NormalWeb"/>
        <w:shd w:val="clear" w:color="auto" w:fill="DBE5F1"/>
        <w:contextualSpacing/>
        <w:rPr>
          <w:rStyle w:val="lev"/>
          <w:rFonts w:ascii="Arial" w:hAnsi="Arial" w:cs="Arial"/>
          <w:color w:val="000000"/>
          <w:sz w:val="22"/>
          <w:szCs w:val="22"/>
        </w:rPr>
      </w:pPr>
      <w:r w:rsidRPr="009B2324">
        <w:rPr>
          <w:rStyle w:val="lev"/>
          <w:rFonts w:ascii="Arial" w:hAnsi="Arial" w:cs="Arial"/>
          <w:color w:val="000000"/>
          <w:sz w:val="22"/>
          <w:szCs w:val="22"/>
        </w:rPr>
        <w:t xml:space="preserve">SEMINAIRE 12  </w:t>
      </w:r>
      <w:r w:rsidRPr="009B2324">
        <w:rPr>
          <w:rStyle w:val="lev"/>
          <w:rFonts w:ascii="Arial" w:hAnsi="Arial" w:cs="Arial"/>
          <w:b w:val="0"/>
          <w:i/>
          <w:color w:val="000000"/>
          <w:sz w:val="22"/>
          <w:szCs w:val="22"/>
        </w:rPr>
        <w:t>Synthèse méthodologique / Théorie freudienne</w:t>
      </w:r>
      <w:r w:rsidRPr="009B2324">
        <w:rPr>
          <w:rStyle w:val="lev"/>
          <w:rFonts w:ascii="Arial" w:hAnsi="Arial" w:cs="Arial"/>
          <w:color w:val="000000"/>
          <w:sz w:val="22"/>
          <w:szCs w:val="22"/>
        </w:rPr>
        <w:tab/>
      </w:r>
      <w:r w:rsidRPr="009B2324">
        <w:rPr>
          <w:rStyle w:val="lev"/>
          <w:rFonts w:ascii="Arial" w:hAnsi="Arial" w:cs="Arial"/>
          <w:color w:val="000000"/>
          <w:sz w:val="22"/>
          <w:szCs w:val="22"/>
        </w:rPr>
        <w:tab/>
      </w:r>
      <w:r w:rsidRPr="009B2324">
        <w:rPr>
          <w:rStyle w:val="lev"/>
          <w:rFonts w:ascii="Arial" w:hAnsi="Arial" w:cs="Arial"/>
          <w:color w:val="000000"/>
          <w:sz w:val="22"/>
          <w:szCs w:val="22"/>
        </w:rPr>
        <w:tab/>
      </w:r>
    </w:p>
    <w:p w:rsidR="00B57866" w:rsidRPr="009B2324" w:rsidRDefault="00B57866" w:rsidP="00B57866">
      <w:pPr>
        <w:pStyle w:val="NormalWeb"/>
        <w:contextualSpacing/>
        <w:jc w:val="both"/>
        <w:rPr>
          <w:rFonts w:ascii="Arial" w:hAnsi="Arial" w:cs="Arial"/>
          <w:color w:val="000000"/>
          <w:sz w:val="22"/>
          <w:szCs w:val="22"/>
        </w:rPr>
      </w:pPr>
    </w:p>
    <w:p w:rsidR="00B57866" w:rsidRPr="009B2324" w:rsidRDefault="00B57866" w:rsidP="00B57866">
      <w:pPr>
        <w:pStyle w:val="NormalWeb"/>
        <w:contextualSpacing/>
        <w:jc w:val="both"/>
        <w:rPr>
          <w:rFonts w:ascii="Arial" w:hAnsi="Arial" w:cs="Arial"/>
          <w:color w:val="000000"/>
          <w:sz w:val="22"/>
          <w:szCs w:val="22"/>
        </w:rPr>
      </w:pPr>
      <w:r w:rsidRPr="009B2324">
        <w:rPr>
          <w:rFonts w:ascii="Arial" w:hAnsi="Arial" w:cs="Arial"/>
          <w:color w:val="000000"/>
          <w:sz w:val="22"/>
          <w:szCs w:val="22"/>
        </w:rPr>
        <w:t>Le vendredi est axé sur la méthodologie et notamment sur les syndromes graphiques. Cette étape conduira tout naturellement à poser les jalons d’une méthode d’élaboration du compte-rendu.</w:t>
      </w:r>
    </w:p>
    <w:p w:rsidR="00B57866" w:rsidRPr="0048079C" w:rsidRDefault="00B57866" w:rsidP="00B57866">
      <w:pPr>
        <w:pStyle w:val="NormalWeb"/>
        <w:contextualSpacing/>
      </w:pPr>
      <w:r w:rsidRPr="009B2324">
        <w:rPr>
          <w:rFonts w:ascii="Arial" w:hAnsi="Arial" w:cs="Arial"/>
          <w:color w:val="000000"/>
          <w:sz w:val="22"/>
          <w:szCs w:val="22"/>
        </w:rPr>
        <w:t>Le  samedi est consacré à la théorie freudienne,  à la notion de stade et aux stades oral et anal.</w:t>
      </w:r>
      <w:r w:rsidRPr="009B2324">
        <w:t xml:space="preserve"> </w:t>
      </w:r>
      <w:r w:rsidRPr="009B2324">
        <w:rPr>
          <w:rFonts w:ascii="Arial" w:hAnsi="Arial" w:cs="Arial"/>
          <w:color w:val="000000"/>
          <w:sz w:val="22"/>
          <w:szCs w:val="22"/>
        </w:rPr>
        <w:t>Contexte historique de cette notion théorique majeure</w:t>
      </w:r>
      <w:r w:rsidRPr="009B2324">
        <w:rPr>
          <w:rFonts w:ascii="Arial" w:hAnsi="Arial" w:cs="Arial"/>
          <w:color w:val="000000"/>
          <w:sz w:val="22"/>
          <w:szCs w:val="22"/>
        </w:rPr>
        <w:br/>
        <w:t>Propriétés et définitions, dynamique de leur enchaînement.</w:t>
      </w:r>
    </w:p>
    <w:p w:rsidR="00B57866" w:rsidRDefault="00B57866" w:rsidP="00B57866">
      <w:pPr>
        <w:pStyle w:val="NormalWeb"/>
        <w:jc w:val="both"/>
        <w:rPr>
          <w:rFonts w:ascii="Arial" w:hAnsi="Arial" w:cs="Arial"/>
          <w:color w:val="000000"/>
          <w:sz w:val="22"/>
          <w:szCs w:val="22"/>
        </w:rPr>
      </w:pPr>
    </w:p>
    <w:p w:rsidR="00B57866" w:rsidRPr="00C30464" w:rsidRDefault="00B57866" w:rsidP="00B57866">
      <w:pPr>
        <w:rPr>
          <w:rFonts w:ascii="Arial" w:hAnsi="Arial" w:cs="Arial"/>
        </w:rPr>
      </w:pPr>
    </w:p>
    <w:p w:rsidR="00917781" w:rsidRDefault="00917781"/>
    <w:sectPr w:rsidR="00917781" w:rsidSect="00F22633">
      <w:headerReference w:type="even" r:id="rId4"/>
      <w:headerReference w:type="default" r:id="rId5"/>
      <w:footerReference w:type="even" r:id="rId6"/>
      <w:footerReference w:type="default" r:id="rId7"/>
      <w:headerReference w:type="first" r:id="rId8"/>
      <w:footerReference w:type="first" r:id="rI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3B6" w:rsidRDefault="007E29F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1D1" w:rsidRDefault="007E29F9">
    <w:pPr>
      <w:pStyle w:val="Pieddepage"/>
      <w:jc w:val="center"/>
    </w:pPr>
    <w:r>
      <w:fldChar w:fldCharType="begin"/>
    </w:r>
    <w:r>
      <w:instrText xml:space="preserve"> PAGE   \* MERGEFORMAT </w:instrText>
    </w:r>
    <w:r>
      <w:fldChar w:fldCharType="separate"/>
    </w:r>
    <w:r>
      <w:rPr>
        <w:noProof/>
      </w:rPr>
      <w:t>1</w:t>
    </w:r>
    <w:r>
      <w:fldChar w:fldCharType="end"/>
    </w:r>
  </w:p>
  <w:p w:rsidR="005C03B6" w:rsidRDefault="007E29F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3B6" w:rsidRDefault="007E29F9">
    <w:pPr>
      <w:pStyle w:val="Pieddepage"/>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3B6" w:rsidRDefault="007E29F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3B6" w:rsidRPr="00E75733" w:rsidRDefault="007E29F9">
    <w:pPr>
      <w:pStyle w:val="En-tte"/>
      <w:rPr>
        <w:rFonts w:ascii="Arial" w:hAnsi="Arial" w:cs="Arial"/>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3B6" w:rsidRDefault="007E29F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866"/>
    <w:rsid w:val="007E29F9"/>
    <w:rsid w:val="00917781"/>
    <w:rsid w:val="00B578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3C171"/>
  <w15:chartTrackingRefBased/>
  <w15:docId w15:val="{1A07FF52-8782-49BD-85E2-F0A2194C4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7866"/>
    <w:pPr>
      <w:spacing w:after="200" w:line="276" w:lineRule="auto"/>
    </w:pPr>
    <w:rPr>
      <w:rFonts w:ascii="Calibri" w:eastAsia="Calibri" w:hAnsi="Calibri" w:cs="Times New Roman"/>
    </w:rPr>
  </w:style>
  <w:style w:type="paragraph" w:styleId="Titre2">
    <w:name w:val="heading 2"/>
    <w:basedOn w:val="Normal"/>
    <w:link w:val="Titre2Car"/>
    <w:uiPriority w:val="9"/>
    <w:semiHidden/>
    <w:unhideWhenUsed/>
    <w:qFormat/>
    <w:rsid w:val="00B57866"/>
    <w:pPr>
      <w:spacing w:before="100" w:beforeAutospacing="1" w:after="100" w:afterAutospacing="1" w:line="240" w:lineRule="auto"/>
      <w:outlineLvl w:val="1"/>
    </w:pPr>
    <w:rPr>
      <w:rFonts w:ascii="Times New Roman" w:eastAsia="Times New Roman" w:hAnsi="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B57866"/>
    <w:rPr>
      <w:rFonts w:ascii="Times New Roman" w:eastAsia="Times New Roman" w:hAnsi="Times New Roman" w:cs="Times New Roman"/>
      <w:b/>
      <w:bCs/>
      <w:sz w:val="36"/>
      <w:szCs w:val="36"/>
      <w:lang w:eastAsia="fr-FR"/>
    </w:rPr>
  </w:style>
  <w:style w:type="paragraph" w:styleId="En-tte">
    <w:name w:val="header"/>
    <w:basedOn w:val="Normal"/>
    <w:link w:val="En-tteCar"/>
    <w:uiPriority w:val="99"/>
    <w:semiHidden/>
    <w:unhideWhenUsed/>
    <w:rsid w:val="00B5786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57866"/>
    <w:rPr>
      <w:rFonts w:ascii="Calibri" w:eastAsia="Calibri" w:hAnsi="Calibri" w:cs="Times New Roman"/>
    </w:rPr>
  </w:style>
  <w:style w:type="paragraph" w:styleId="Pieddepage">
    <w:name w:val="footer"/>
    <w:basedOn w:val="Normal"/>
    <w:link w:val="PieddepageCar"/>
    <w:uiPriority w:val="99"/>
    <w:unhideWhenUsed/>
    <w:rsid w:val="00B578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57866"/>
    <w:rPr>
      <w:rFonts w:ascii="Calibri" w:eastAsia="Calibri" w:hAnsi="Calibri" w:cs="Times New Roman"/>
    </w:rPr>
  </w:style>
  <w:style w:type="paragraph" w:styleId="NormalWeb">
    <w:name w:val="Normal (Web)"/>
    <w:basedOn w:val="Normal"/>
    <w:uiPriority w:val="99"/>
    <w:semiHidden/>
    <w:unhideWhenUsed/>
    <w:rsid w:val="00B57866"/>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basedOn w:val="Policepardfaut"/>
    <w:uiPriority w:val="22"/>
    <w:qFormat/>
    <w:rsid w:val="00B57866"/>
    <w:rPr>
      <w:b/>
      <w:bCs/>
    </w:rPr>
  </w:style>
  <w:style w:type="character" w:styleId="Accentuation">
    <w:name w:val="Emphasis"/>
    <w:basedOn w:val="Policepardfaut"/>
    <w:uiPriority w:val="20"/>
    <w:qFormat/>
    <w:rsid w:val="00B578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1707</Words>
  <Characters>9394</Characters>
  <Application>Microsoft Office Word</Application>
  <DocSecurity>0</DocSecurity>
  <Lines>78</Lines>
  <Paragraphs>22</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PROGRAMME MODULE 1</vt:lpstr>
    </vt:vector>
  </TitlesOfParts>
  <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de villeneuve</dc:creator>
  <cp:keywords/>
  <dc:description/>
  <cp:lastModifiedBy>veronique de villeneuve</cp:lastModifiedBy>
  <cp:revision>2</cp:revision>
  <dcterms:created xsi:type="dcterms:W3CDTF">2017-11-07T17:02:00Z</dcterms:created>
  <dcterms:modified xsi:type="dcterms:W3CDTF">2017-11-07T17:08:00Z</dcterms:modified>
</cp:coreProperties>
</file>