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2E3" w:rsidRPr="00A800F3" w:rsidRDefault="00A862E3" w:rsidP="00A800F3">
      <w:pPr>
        <w:pStyle w:val="Titre"/>
        <w:jc w:val="center"/>
        <w:rPr>
          <w:b/>
        </w:rPr>
      </w:pPr>
      <w:r w:rsidRPr="00A800F3">
        <w:rPr>
          <w:b/>
        </w:rPr>
        <w:t>PROGRAMME ATELIERS 201</w:t>
      </w:r>
      <w:r w:rsidR="00A800F3" w:rsidRPr="00A800F3">
        <w:rPr>
          <w:b/>
        </w:rPr>
        <w:t>9</w:t>
      </w:r>
    </w:p>
    <w:p w:rsidR="00A862E3" w:rsidRPr="009C05BC" w:rsidRDefault="00A862E3" w:rsidP="00A862E3">
      <w:pPr>
        <w:pStyle w:val="Default"/>
        <w:contextualSpacing/>
        <w:jc w:val="both"/>
        <w:rPr>
          <w:rFonts w:ascii="Arial" w:hAnsi="Arial" w:cs="Arial"/>
          <w:b/>
          <w:bCs/>
          <w:color w:val="4F81BD"/>
          <w:sz w:val="22"/>
          <w:szCs w:val="22"/>
          <w:u w:val="single"/>
        </w:rPr>
      </w:pPr>
    </w:p>
    <w:p w:rsidR="00A862E3" w:rsidRPr="00A800F3" w:rsidRDefault="00A862E3" w:rsidP="00A862E3">
      <w:pPr>
        <w:shd w:val="clear" w:color="auto" w:fill="C6D9F1"/>
        <w:spacing w:line="240" w:lineRule="auto"/>
        <w:contextualSpacing/>
        <w:jc w:val="both"/>
        <w:rPr>
          <w:rFonts w:ascii="Arial" w:hAnsi="Arial" w:cs="Arial"/>
          <w:b/>
        </w:rPr>
      </w:pPr>
      <w:r w:rsidRPr="009C05BC">
        <w:rPr>
          <w:rFonts w:ascii="Arial" w:hAnsi="Arial" w:cs="Arial"/>
          <w:b/>
          <w:bCs/>
        </w:rPr>
        <w:t>ATELIER 1</w:t>
      </w:r>
      <w:r w:rsidR="00B019D1">
        <w:rPr>
          <w:rFonts w:ascii="Arial" w:hAnsi="Arial" w:cs="Arial"/>
          <w:b/>
          <w:bCs/>
        </w:rPr>
        <w:t> :</w:t>
      </w:r>
      <w:r>
        <w:rPr>
          <w:rFonts w:ascii="Arial" w:hAnsi="Arial" w:cs="Arial"/>
          <w:b/>
        </w:rPr>
        <w:t xml:space="preserve"> </w:t>
      </w:r>
      <w:r w:rsidR="00A800F3">
        <w:rPr>
          <w:rFonts w:ascii="Arial" w:hAnsi="Arial" w:cs="Arial"/>
          <w:b/>
        </w:rPr>
        <w:tab/>
      </w:r>
      <w:r w:rsidR="00A800F3">
        <w:rPr>
          <w:rFonts w:ascii="Arial" w:hAnsi="Arial" w:cs="Arial"/>
          <w:b/>
        </w:rPr>
        <w:tab/>
      </w:r>
      <w:r w:rsidR="00A800F3" w:rsidRPr="00A800F3">
        <w:rPr>
          <w:rFonts w:ascii="Arial" w:hAnsi="Arial" w:cs="Arial"/>
          <w:b/>
          <w:i/>
        </w:rPr>
        <w:t>Construction identitaire et structure de la personnalité </w:t>
      </w:r>
    </w:p>
    <w:p w:rsidR="00A800F3" w:rsidRPr="00FB4E3F" w:rsidRDefault="00A862E3" w:rsidP="00FB4E3F">
      <w:pPr>
        <w:shd w:val="clear" w:color="auto" w:fill="C6D9F1"/>
        <w:spacing w:line="240" w:lineRule="auto"/>
        <w:contextualSpacing/>
        <w:jc w:val="both"/>
        <w:rPr>
          <w:rFonts w:ascii="Arial" w:hAnsi="Arial" w:cs="Arial"/>
        </w:rPr>
      </w:pPr>
      <w:r>
        <w:rPr>
          <w:rFonts w:ascii="Arial" w:hAnsi="Arial" w:cs="Arial"/>
          <w:b/>
        </w:rPr>
        <w:t>2</w:t>
      </w:r>
      <w:r w:rsidR="00A800F3">
        <w:rPr>
          <w:rFonts w:ascii="Arial" w:hAnsi="Arial" w:cs="Arial"/>
          <w:b/>
        </w:rPr>
        <w:t>5</w:t>
      </w:r>
      <w:r w:rsidR="004934B7">
        <w:rPr>
          <w:rFonts w:ascii="Arial" w:hAnsi="Arial" w:cs="Arial"/>
          <w:b/>
        </w:rPr>
        <w:t xml:space="preserve"> janvier </w:t>
      </w:r>
      <w:r w:rsidR="00A800F3">
        <w:rPr>
          <w:rFonts w:ascii="Arial" w:hAnsi="Arial" w:cs="Arial"/>
          <w:b/>
        </w:rPr>
        <w:tab/>
      </w:r>
      <w:r w:rsidR="00A800F3">
        <w:rPr>
          <w:rFonts w:ascii="Arial" w:hAnsi="Arial" w:cs="Arial"/>
          <w:b/>
        </w:rPr>
        <w:tab/>
      </w:r>
      <w:r w:rsidR="00A800F3" w:rsidRPr="00A800F3">
        <w:rPr>
          <w:rFonts w:ascii="Arial" w:hAnsi="Arial" w:cs="Arial"/>
        </w:rPr>
        <w:t>Christine KERIBIN</w:t>
      </w:r>
      <w:r w:rsidR="00A800F3" w:rsidRPr="00AB5980">
        <w:rPr>
          <w:rFonts w:ascii="Arial" w:hAnsi="Arial" w:cs="Arial"/>
        </w:rPr>
        <w:t xml:space="preserve">. </w:t>
      </w:r>
    </w:p>
    <w:p w:rsidR="00FB4E3F" w:rsidRDefault="00FB4E3F" w:rsidP="00A800F3">
      <w:pPr>
        <w:pStyle w:val="Default"/>
        <w:contextualSpacing/>
        <w:jc w:val="both"/>
        <w:rPr>
          <w:rFonts w:ascii="Arial" w:hAnsi="Arial" w:cs="Arial"/>
          <w:sz w:val="22"/>
          <w:szCs w:val="22"/>
        </w:rPr>
      </w:pPr>
      <w:r w:rsidRPr="00AB5980">
        <w:rPr>
          <w:rFonts w:ascii="Arial" w:hAnsi="Arial" w:cs="Arial"/>
          <w:sz w:val="22"/>
          <w:szCs w:val="22"/>
        </w:rPr>
        <w:t>Nous reviendrons à la manière dont se structure et se construit une personnalité au travers du temps et quels en sont les principaux axes de fonctionnement</w:t>
      </w:r>
    </w:p>
    <w:p w:rsidR="00A800F3" w:rsidRPr="00AB5980" w:rsidRDefault="00A800F3" w:rsidP="00A800F3">
      <w:pPr>
        <w:pStyle w:val="Default"/>
        <w:contextualSpacing/>
        <w:jc w:val="both"/>
        <w:rPr>
          <w:rFonts w:ascii="Arial" w:hAnsi="Arial" w:cs="Arial"/>
          <w:sz w:val="22"/>
          <w:szCs w:val="22"/>
        </w:rPr>
      </w:pPr>
      <w:r w:rsidRPr="00AB5980">
        <w:rPr>
          <w:rFonts w:ascii="Arial" w:hAnsi="Arial" w:cs="Arial"/>
          <w:sz w:val="22"/>
          <w:szCs w:val="22"/>
        </w:rPr>
        <w:t>Seront évoqués certaines notions amorcées au Module 2 : les fixations aux stades caractéristiques d’une structure, les mécanismes de défense auquel le sujet a recours plus particulièrement, la problématique qui lui est centrale, ainsi que les ressources et limites dont il dispose pour gérer cette problématique d’existence.</w:t>
      </w:r>
    </w:p>
    <w:p w:rsidR="00A800F3" w:rsidRPr="00AB5980" w:rsidRDefault="00A800F3" w:rsidP="00A800F3">
      <w:pPr>
        <w:pStyle w:val="Default"/>
        <w:contextualSpacing/>
        <w:jc w:val="both"/>
        <w:rPr>
          <w:rFonts w:ascii="Arial" w:hAnsi="Arial" w:cs="Arial"/>
          <w:sz w:val="22"/>
          <w:szCs w:val="22"/>
        </w:rPr>
      </w:pPr>
      <w:r w:rsidRPr="00AB5980">
        <w:rPr>
          <w:rFonts w:ascii="Arial" w:hAnsi="Arial" w:cs="Arial"/>
          <w:sz w:val="22"/>
          <w:szCs w:val="22"/>
        </w:rPr>
        <w:t xml:space="preserve">Nous insisterons plus particulièrement sur les personnalités névrotiques et les personnalités </w:t>
      </w:r>
    </w:p>
    <w:p w:rsidR="00A800F3" w:rsidRPr="00AB5980" w:rsidRDefault="00A800F3" w:rsidP="00A800F3">
      <w:pPr>
        <w:pStyle w:val="Default"/>
        <w:contextualSpacing/>
        <w:jc w:val="both"/>
        <w:rPr>
          <w:rFonts w:ascii="Arial" w:hAnsi="Arial" w:cs="Arial"/>
          <w:sz w:val="22"/>
          <w:szCs w:val="22"/>
        </w:rPr>
      </w:pPr>
      <w:r w:rsidRPr="00AB5980">
        <w:rPr>
          <w:rFonts w:ascii="Arial" w:hAnsi="Arial" w:cs="Arial"/>
          <w:sz w:val="22"/>
          <w:szCs w:val="22"/>
        </w:rPr>
        <w:t xml:space="preserve">narcissiques et limites que l’on rencontre de plus en plus souvent dans la société et la clinique actuelle. </w:t>
      </w:r>
    </w:p>
    <w:p w:rsidR="00A800F3" w:rsidRPr="00AB5980" w:rsidRDefault="00A800F3" w:rsidP="00A800F3">
      <w:pPr>
        <w:spacing w:line="240" w:lineRule="auto"/>
        <w:contextualSpacing/>
        <w:jc w:val="both"/>
        <w:rPr>
          <w:rFonts w:ascii="Arial" w:hAnsi="Arial" w:cs="Arial"/>
        </w:rPr>
      </w:pPr>
      <w:r w:rsidRPr="00AB5980">
        <w:rPr>
          <w:rFonts w:ascii="Arial" w:hAnsi="Arial" w:cs="Arial"/>
        </w:rPr>
        <w:t>A partir de cas concrets et en faisant référence à J.BERGERET, nous tenterons de faire un rapprochement entre nos observations graphologiques et les concepts qu’il a développés. Nous donnerons un coup de projecteur sur certaines notions dans l’objectif de les approfondir et de réfléchir à leur application dans la compréhension d’une écriture.</w:t>
      </w:r>
    </w:p>
    <w:p w:rsidR="00A862E3" w:rsidRPr="00AB5980" w:rsidRDefault="00A862E3" w:rsidP="00A862E3">
      <w:pPr>
        <w:spacing w:line="240" w:lineRule="auto"/>
        <w:contextualSpacing/>
        <w:rPr>
          <w:rFonts w:ascii="Arial" w:hAnsi="Arial" w:cs="Arial"/>
          <w:b/>
        </w:rPr>
      </w:pPr>
    </w:p>
    <w:p w:rsidR="00A862E3" w:rsidRPr="009C05BC" w:rsidRDefault="00A862E3" w:rsidP="00A862E3">
      <w:pPr>
        <w:spacing w:line="240" w:lineRule="auto"/>
        <w:contextualSpacing/>
        <w:rPr>
          <w:rFonts w:ascii="Arial" w:hAnsi="Arial" w:cs="Arial"/>
          <w:b/>
        </w:rPr>
      </w:pPr>
    </w:p>
    <w:p w:rsidR="00A800F3" w:rsidRPr="00A800F3" w:rsidRDefault="00A862E3" w:rsidP="00FB4E3F">
      <w:pPr>
        <w:shd w:val="clear" w:color="auto" w:fill="C6D9F1"/>
        <w:spacing w:line="240" w:lineRule="auto"/>
        <w:contextualSpacing/>
        <w:jc w:val="both"/>
        <w:rPr>
          <w:rFonts w:ascii="Arial" w:hAnsi="Arial" w:cs="Arial"/>
          <w:i/>
        </w:rPr>
      </w:pPr>
      <w:r w:rsidRPr="009C05BC">
        <w:rPr>
          <w:rFonts w:ascii="Arial" w:hAnsi="Arial" w:cs="Arial"/>
          <w:b/>
          <w:bCs/>
        </w:rPr>
        <w:t>ATELIER 2 </w:t>
      </w:r>
      <w:r w:rsidRPr="009C05BC">
        <w:rPr>
          <w:rFonts w:ascii="Arial" w:hAnsi="Arial" w:cs="Arial"/>
          <w:b/>
          <w:i/>
        </w:rPr>
        <w:t>:</w:t>
      </w:r>
      <w:r w:rsidRPr="009C05BC">
        <w:rPr>
          <w:rFonts w:ascii="Arial" w:hAnsi="Arial" w:cs="Arial"/>
          <w:b/>
        </w:rPr>
        <w:t xml:space="preserve"> </w:t>
      </w:r>
      <w:r w:rsidR="00A800F3">
        <w:rPr>
          <w:rFonts w:ascii="Arial" w:hAnsi="Arial" w:cs="Arial"/>
          <w:b/>
        </w:rPr>
        <w:tab/>
      </w:r>
      <w:r w:rsidR="00A800F3">
        <w:rPr>
          <w:rFonts w:ascii="Arial" w:hAnsi="Arial" w:cs="Arial"/>
          <w:b/>
        </w:rPr>
        <w:tab/>
      </w:r>
      <w:r w:rsidR="00A800F3" w:rsidRPr="00A800F3">
        <w:rPr>
          <w:rFonts w:ascii="Arial" w:hAnsi="Arial" w:cs="Arial"/>
          <w:b/>
          <w:i/>
        </w:rPr>
        <w:t>Demande rapide du client : réponse rapide du graphologue</w:t>
      </w:r>
    </w:p>
    <w:p w:rsidR="00A862E3" w:rsidRPr="009C05BC" w:rsidRDefault="006708DC" w:rsidP="00FB4E3F">
      <w:pPr>
        <w:shd w:val="clear" w:color="auto" w:fill="C6D9F1"/>
        <w:spacing w:line="240" w:lineRule="auto"/>
        <w:contextualSpacing/>
        <w:jc w:val="both"/>
        <w:rPr>
          <w:rFonts w:ascii="Arial" w:hAnsi="Arial" w:cs="Arial"/>
          <w:b/>
        </w:rPr>
      </w:pPr>
      <w:r>
        <w:rPr>
          <w:rFonts w:ascii="Arial" w:hAnsi="Arial" w:cs="Arial"/>
          <w:b/>
        </w:rPr>
        <w:t xml:space="preserve">24 Mai </w:t>
      </w:r>
      <w:r w:rsidR="00A800F3">
        <w:rPr>
          <w:rFonts w:ascii="Arial" w:hAnsi="Arial" w:cs="Arial"/>
          <w:b/>
        </w:rPr>
        <w:t xml:space="preserve">        </w:t>
      </w:r>
      <w:r w:rsidR="00A800F3">
        <w:rPr>
          <w:rFonts w:ascii="Arial" w:hAnsi="Arial" w:cs="Arial"/>
          <w:b/>
        </w:rPr>
        <w:tab/>
      </w:r>
      <w:r w:rsidR="00A800F3">
        <w:rPr>
          <w:rFonts w:ascii="Arial" w:hAnsi="Arial" w:cs="Arial"/>
          <w:b/>
        </w:rPr>
        <w:tab/>
      </w:r>
      <w:r w:rsidR="00A800F3" w:rsidRPr="00A800F3">
        <w:rPr>
          <w:rFonts w:ascii="Arial" w:hAnsi="Arial" w:cs="Arial"/>
        </w:rPr>
        <w:t>Catherine COLO</w:t>
      </w:r>
    </w:p>
    <w:p w:rsidR="00FB4E3F" w:rsidRDefault="00FB4E3F" w:rsidP="00FB4E3F">
      <w:pPr>
        <w:spacing w:line="240" w:lineRule="auto"/>
        <w:contextualSpacing/>
        <w:jc w:val="both"/>
        <w:rPr>
          <w:rFonts w:ascii="Arial" w:hAnsi="Arial" w:cs="Arial"/>
        </w:rPr>
      </w:pPr>
    </w:p>
    <w:p w:rsidR="00B019D1" w:rsidRDefault="00B019D1" w:rsidP="00FB4E3F">
      <w:pPr>
        <w:spacing w:line="240" w:lineRule="auto"/>
        <w:contextualSpacing/>
        <w:jc w:val="both"/>
        <w:rPr>
          <w:rFonts w:ascii="Arial" w:hAnsi="Arial" w:cs="Arial"/>
        </w:rPr>
      </w:pPr>
      <w:r>
        <w:rPr>
          <w:rFonts w:ascii="Arial" w:hAnsi="Arial" w:cs="Arial"/>
        </w:rPr>
        <w:t>Cette journée sera pratique avant tout, et confrontera le groupe à des cas très concrets, tels que nous les rencontrons dans l’exercice de notre profession .  Dans ce cas de figure, le client est l’entreprise, sa demande concerne soit un – ou des – candidat(s) rencontré(s ) dans le cadre d’un recrutement, soit un problème de fonctionnement en équipe, soit encore une promotion.</w:t>
      </w:r>
    </w:p>
    <w:p w:rsidR="00B019D1" w:rsidRDefault="00B019D1" w:rsidP="002F1560">
      <w:pPr>
        <w:jc w:val="both"/>
        <w:rPr>
          <w:rFonts w:ascii="Arial" w:hAnsi="Arial" w:cs="Arial"/>
        </w:rPr>
      </w:pPr>
      <w:r>
        <w:rPr>
          <w:rFonts w:ascii="Arial" w:hAnsi="Arial" w:cs="Arial"/>
        </w:rPr>
        <w:t>La demande de l’entreprise étant urgente, la réponse du graphologue, qu’elle soit écrite ou orale, peut être attendue dans les 24h, voire dans la journée.  Son compte rendu sera très ciblé. Pour cela, il doit être entrainé à une étude technique de l’écriture tout aussi ciblée.</w:t>
      </w:r>
    </w:p>
    <w:p w:rsidR="00B019D1" w:rsidRDefault="00B019D1" w:rsidP="002F1560">
      <w:pPr>
        <w:jc w:val="both"/>
        <w:rPr>
          <w:rFonts w:ascii="Arial" w:hAnsi="Arial" w:cs="Arial"/>
        </w:rPr>
      </w:pPr>
      <w:r>
        <w:rPr>
          <w:rFonts w:ascii="Arial" w:hAnsi="Arial" w:cs="Arial"/>
        </w:rPr>
        <w:t>Cerner rapidement l’essentiel d’une écriture et en dégager les grands axes de la personnalité et du comportement du scripteur ne veut pas dire travailler dans la hâte ou approximativement. C’est au contraire un très bon exercice de synthèse et de logique: l’observation globale permettant de dégager les 3 ou 4 points clefs du graphisme est déterminante, ouvrant sur les syndromes à mettre ensuite en perspective pour saisir l’ « articulation » de l’écriture</w:t>
      </w:r>
      <w:r w:rsidR="002F1560">
        <w:rPr>
          <w:rFonts w:ascii="Arial" w:hAnsi="Arial" w:cs="Arial"/>
        </w:rPr>
        <w:t xml:space="preserve">. </w:t>
      </w:r>
      <w:r>
        <w:rPr>
          <w:rFonts w:ascii="Arial" w:hAnsi="Arial" w:cs="Arial"/>
        </w:rPr>
        <w:t>Des liens éventuels avec les repères apportés par la meta</w:t>
      </w:r>
      <w:r w:rsidR="002F1560">
        <w:rPr>
          <w:rFonts w:ascii="Arial" w:hAnsi="Arial" w:cs="Arial"/>
        </w:rPr>
        <w:t>-</w:t>
      </w:r>
      <w:r>
        <w:rPr>
          <w:rFonts w:ascii="Arial" w:hAnsi="Arial" w:cs="Arial"/>
        </w:rPr>
        <w:t>psychologie en préciseront la justesse.</w:t>
      </w:r>
    </w:p>
    <w:p w:rsidR="00B019D1" w:rsidRDefault="00B019D1" w:rsidP="002F1560">
      <w:pPr>
        <w:jc w:val="both"/>
        <w:rPr>
          <w:rFonts w:ascii="Arial" w:hAnsi="Arial" w:cs="Arial"/>
        </w:rPr>
      </w:pPr>
      <w:r>
        <w:rPr>
          <w:rFonts w:ascii="Arial" w:hAnsi="Arial" w:cs="Arial"/>
        </w:rPr>
        <w:t>La restitution, écrite ou orale,  qui suivra  (nous nous exercerons à cette dernière) devra faire ressortir la dynamique de la personnalité et les modalités de comportement de façon tout aussi ciblée, c’est-à-dire claire, nette et précise.</w:t>
      </w:r>
    </w:p>
    <w:p w:rsidR="00B019D1" w:rsidRDefault="00B019D1" w:rsidP="002F1560">
      <w:pPr>
        <w:jc w:val="both"/>
        <w:rPr>
          <w:rFonts w:ascii="Arial" w:hAnsi="Arial" w:cs="Arial"/>
        </w:rPr>
      </w:pPr>
      <w:r>
        <w:rPr>
          <w:rFonts w:ascii="Arial" w:hAnsi="Arial" w:cs="Arial"/>
        </w:rPr>
        <w:t>Nous nous y exercerons sur un grand nombre d’écritures, en privilégiant au maximum l’actualité, c’est-à-dire les cas rencontrés dans l’année pour des entreprises, des postes ou des problématiques diversifiées.</w:t>
      </w:r>
    </w:p>
    <w:p w:rsidR="00AB5980" w:rsidRDefault="00AB5980" w:rsidP="002F1560">
      <w:pPr>
        <w:jc w:val="both"/>
      </w:pPr>
    </w:p>
    <w:p w:rsidR="00FB4E3F" w:rsidRDefault="00FB4E3F" w:rsidP="002F1560">
      <w:pPr>
        <w:jc w:val="both"/>
      </w:pPr>
    </w:p>
    <w:p w:rsidR="00FB4E3F" w:rsidRDefault="00FB4E3F" w:rsidP="002F1560">
      <w:pPr>
        <w:jc w:val="both"/>
      </w:pPr>
    </w:p>
    <w:p w:rsidR="00B6299C" w:rsidRDefault="006F03A0" w:rsidP="006F03A0">
      <w:pPr>
        <w:spacing w:line="240" w:lineRule="auto"/>
        <w:contextualSpacing/>
        <w:jc w:val="both"/>
        <w:rPr>
          <w:rFonts w:ascii="Arial" w:hAnsi="Arial" w:cs="Arial"/>
          <w:color w:val="000000" w:themeColor="text1"/>
        </w:rPr>
      </w:pPr>
      <w:r>
        <w:rPr>
          <w:rFonts w:ascii="Arial" w:hAnsi="Arial" w:cs="Arial"/>
          <w:color w:val="000000" w:themeColor="text1"/>
        </w:rPr>
        <w:lastRenderedPageBreak/>
        <w:t xml:space="preserve">. </w:t>
      </w:r>
    </w:p>
    <w:p w:rsidR="00A862E3" w:rsidRDefault="00A862E3" w:rsidP="00A862E3">
      <w:pPr>
        <w:shd w:val="clear" w:color="auto" w:fill="FFFFFF"/>
        <w:spacing w:line="240" w:lineRule="auto"/>
        <w:contextualSpacing/>
        <w:jc w:val="both"/>
        <w:rPr>
          <w:rFonts w:ascii="Arial" w:hAnsi="Arial" w:cs="Arial"/>
        </w:rPr>
      </w:pPr>
    </w:p>
    <w:p w:rsidR="00A862E3" w:rsidRPr="009C05BC" w:rsidRDefault="00A862E3" w:rsidP="00A862E3">
      <w:pPr>
        <w:shd w:val="clear" w:color="auto" w:fill="C6D9F1"/>
        <w:spacing w:line="240" w:lineRule="auto"/>
        <w:contextualSpacing/>
        <w:jc w:val="both"/>
        <w:rPr>
          <w:rFonts w:ascii="Arial" w:hAnsi="Arial" w:cs="Arial"/>
        </w:rPr>
      </w:pPr>
      <w:r>
        <w:rPr>
          <w:rFonts w:ascii="Arial" w:hAnsi="Arial" w:cs="Arial"/>
          <w:b/>
        </w:rPr>
        <w:t xml:space="preserve">ATELIER </w:t>
      </w:r>
      <w:r w:rsidR="006708DC">
        <w:rPr>
          <w:rFonts w:ascii="Arial" w:hAnsi="Arial" w:cs="Arial"/>
          <w:b/>
        </w:rPr>
        <w:t>3</w:t>
      </w:r>
      <w:r w:rsidRPr="00EB26C8">
        <w:rPr>
          <w:rFonts w:ascii="Arial" w:hAnsi="Arial" w:cs="Arial"/>
          <w:b/>
        </w:rPr>
        <w:t> :</w:t>
      </w:r>
      <w:r>
        <w:rPr>
          <w:rFonts w:ascii="Arial" w:hAnsi="Arial" w:cs="Arial"/>
        </w:rPr>
        <w:t xml:space="preserve"> </w:t>
      </w:r>
      <w:r w:rsidR="00A800F3">
        <w:rPr>
          <w:rFonts w:ascii="Arial" w:hAnsi="Arial" w:cs="Arial"/>
        </w:rPr>
        <w:tab/>
      </w:r>
      <w:r w:rsidR="00A800F3">
        <w:rPr>
          <w:rFonts w:ascii="Arial" w:hAnsi="Arial" w:cs="Arial"/>
        </w:rPr>
        <w:tab/>
      </w:r>
      <w:r w:rsidRPr="00A800F3">
        <w:rPr>
          <w:rFonts w:ascii="Arial" w:hAnsi="Arial" w:cs="Arial"/>
          <w:b/>
          <w:i/>
        </w:rPr>
        <w:t>Réflexion autour de l’argent</w:t>
      </w:r>
      <w:r>
        <w:rPr>
          <w:rFonts w:ascii="Arial" w:hAnsi="Arial" w:cs="Arial"/>
        </w:rPr>
        <w:t xml:space="preserve"> </w:t>
      </w:r>
    </w:p>
    <w:p w:rsidR="00A862E3" w:rsidRPr="001A321F" w:rsidRDefault="00A862E3" w:rsidP="00A862E3">
      <w:pPr>
        <w:shd w:val="clear" w:color="auto" w:fill="C6D9F1"/>
        <w:spacing w:after="0" w:line="240" w:lineRule="auto"/>
        <w:rPr>
          <w:rFonts w:ascii="Arial" w:eastAsia="Times New Roman" w:hAnsi="Arial" w:cs="Arial"/>
          <w:b/>
          <w:color w:val="222222"/>
          <w:lang w:eastAsia="fr-FR"/>
        </w:rPr>
      </w:pPr>
      <w:r>
        <w:rPr>
          <w:rFonts w:ascii="Arial" w:eastAsia="Times New Roman" w:hAnsi="Arial" w:cs="Arial"/>
          <w:b/>
          <w:color w:val="222222"/>
          <w:lang w:eastAsia="fr-FR"/>
        </w:rPr>
        <w:t>2</w:t>
      </w:r>
      <w:r w:rsidR="00700507">
        <w:rPr>
          <w:rFonts w:ascii="Arial" w:eastAsia="Times New Roman" w:hAnsi="Arial" w:cs="Arial"/>
          <w:b/>
          <w:color w:val="222222"/>
          <w:lang w:eastAsia="fr-FR"/>
        </w:rPr>
        <w:t>7</w:t>
      </w:r>
      <w:r>
        <w:rPr>
          <w:rFonts w:ascii="Arial" w:eastAsia="Times New Roman" w:hAnsi="Arial" w:cs="Arial"/>
          <w:b/>
          <w:color w:val="222222"/>
          <w:lang w:eastAsia="fr-FR"/>
        </w:rPr>
        <w:t xml:space="preserve"> </w:t>
      </w:r>
      <w:r w:rsidR="004934B7">
        <w:rPr>
          <w:rFonts w:ascii="Arial" w:eastAsia="Times New Roman" w:hAnsi="Arial" w:cs="Arial"/>
          <w:b/>
          <w:color w:val="222222"/>
          <w:lang w:eastAsia="fr-FR"/>
        </w:rPr>
        <w:t>septembre</w:t>
      </w:r>
      <w:r w:rsidR="00A800F3">
        <w:rPr>
          <w:rFonts w:ascii="Arial" w:eastAsia="Times New Roman" w:hAnsi="Arial" w:cs="Arial"/>
          <w:b/>
          <w:color w:val="222222"/>
          <w:lang w:eastAsia="fr-FR"/>
        </w:rPr>
        <w:tab/>
      </w:r>
      <w:r w:rsidR="00A800F3" w:rsidRPr="00A800F3">
        <w:rPr>
          <w:rFonts w:ascii="Arial" w:eastAsia="Times New Roman" w:hAnsi="Arial" w:cs="Arial"/>
          <w:color w:val="222222"/>
          <w:lang w:eastAsia="fr-FR"/>
        </w:rPr>
        <w:t>Christine LECAT-FAYARD</w:t>
      </w:r>
    </w:p>
    <w:p w:rsidR="00DB0268" w:rsidRDefault="00DB0268" w:rsidP="00A862E3">
      <w:pPr>
        <w:spacing w:after="0" w:line="240" w:lineRule="auto"/>
        <w:jc w:val="both"/>
        <w:rPr>
          <w:rFonts w:ascii="Arial" w:hAnsi="Arial" w:cs="Arial"/>
        </w:rPr>
      </w:pPr>
    </w:p>
    <w:p w:rsidR="00A862E3" w:rsidRPr="00BF2030" w:rsidRDefault="00A862E3" w:rsidP="00A862E3">
      <w:pPr>
        <w:spacing w:after="0" w:line="240" w:lineRule="auto"/>
        <w:jc w:val="both"/>
        <w:rPr>
          <w:rFonts w:ascii="Arial" w:eastAsiaTheme="minorHAnsi" w:hAnsi="Arial" w:cs="Arial"/>
        </w:rPr>
      </w:pPr>
      <w:r w:rsidRPr="00BF2030">
        <w:rPr>
          <w:rFonts w:ascii="Arial" w:hAnsi="Arial" w:cs="Arial"/>
        </w:rPr>
        <w:t>L’argent est un objet incontournable dans la vie des hommes depuis que ceux-ci ont commencé à faire du troc entre eux.</w:t>
      </w:r>
    </w:p>
    <w:p w:rsidR="00A862E3" w:rsidRPr="00BF2030" w:rsidRDefault="00A862E3" w:rsidP="00A862E3">
      <w:pPr>
        <w:spacing w:after="0" w:line="240" w:lineRule="auto"/>
        <w:jc w:val="both"/>
        <w:rPr>
          <w:rFonts w:ascii="Arial" w:hAnsi="Arial" w:cs="Arial"/>
        </w:rPr>
      </w:pPr>
      <w:r w:rsidRPr="00BF2030">
        <w:rPr>
          <w:rFonts w:ascii="Arial" w:hAnsi="Arial" w:cs="Arial"/>
        </w:rPr>
        <w:t>L’argent régit le monde et la société, ce que nous verrons en étudiant l’écriture de quelques acteurs du monde de l’argent, qu’ils le gardent, le comptent, le fassent fructifier ou le pourchassent par tous les moyens.</w:t>
      </w:r>
    </w:p>
    <w:p w:rsidR="00A862E3" w:rsidRPr="00BF2030" w:rsidRDefault="00A862E3" w:rsidP="00A862E3">
      <w:pPr>
        <w:spacing w:after="0" w:line="240" w:lineRule="auto"/>
        <w:jc w:val="both"/>
        <w:rPr>
          <w:rFonts w:ascii="Arial" w:hAnsi="Arial" w:cs="Arial"/>
        </w:rPr>
      </w:pPr>
      <w:r w:rsidRPr="00BF2030">
        <w:rPr>
          <w:rFonts w:ascii="Arial" w:hAnsi="Arial" w:cs="Arial"/>
        </w:rPr>
        <w:t xml:space="preserve">L’argent ne régit-il pas également les relations dans la sphère privée ? </w:t>
      </w:r>
    </w:p>
    <w:p w:rsidR="00A862E3" w:rsidRPr="00BF2030" w:rsidRDefault="00A862E3" w:rsidP="00A862E3">
      <w:pPr>
        <w:spacing w:after="0" w:line="240" w:lineRule="auto"/>
        <w:jc w:val="both"/>
        <w:rPr>
          <w:rFonts w:ascii="Arial" w:hAnsi="Arial" w:cs="Arial"/>
        </w:rPr>
      </w:pPr>
      <w:r w:rsidRPr="00BF2030">
        <w:rPr>
          <w:rFonts w:ascii="Arial" w:hAnsi="Arial" w:cs="Arial"/>
        </w:rPr>
        <w:t>Toujours en examinant des écritures, nous verrons les rapports à l’argent versus avarice et versus prodigalité. Nous nous demanderons si ceux qui gèrent leur argent en « bon père de famille », représentent la norme.</w:t>
      </w:r>
    </w:p>
    <w:p w:rsidR="00A862E3" w:rsidRPr="00BF2030" w:rsidRDefault="00A862E3" w:rsidP="00A862E3">
      <w:pPr>
        <w:spacing w:after="0" w:line="240" w:lineRule="auto"/>
        <w:jc w:val="both"/>
        <w:rPr>
          <w:rFonts w:ascii="Arial" w:hAnsi="Arial" w:cs="Arial"/>
        </w:rPr>
      </w:pPr>
      <w:r w:rsidRPr="00BF2030">
        <w:rPr>
          <w:rFonts w:ascii="Arial" w:hAnsi="Arial" w:cs="Arial"/>
        </w:rPr>
        <w:t xml:space="preserve">Nous nous interrogerons ensemble sur les raisons des uns et des autres, et trouveront peut-être des dénominateurs communs aux comportements les plus contraires, repérant des signes graphologiques qui corroborent nos hypothèses. </w:t>
      </w:r>
    </w:p>
    <w:p w:rsidR="00A862E3" w:rsidRDefault="00A862E3" w:rsidP="00A862E3">
      <w:pPr>
        <w:spacing w:after="0" w:line="240" w:lineRule="auto"/>
        <w:jc w:val="both"/>
        <w:rPr>
          <w:rFonts w:ascii="Arial" w:hAnsi="Arial" w:cs="Arial"/>
        </w:rPr>
      </w:pPr>
      <w:r w:rsidRPr="00BF2030">
        <w:rPr>
          <w:rFonts w:ascii="Arial" w:hAnsi="Arial" w:cs="Arial"/>
        </w:rPr>
        <w:t>Si le sujet est beaucoup trop vaste pour tirer des conclusions statistiques, des pistes s’ouvrent…</w:t>
      </w:r>
    </w:p>
    <w:p w:rsidR="00243890" w:rsidRDefault="00243890" w:rsidP="00A862E3">
      <w:pPr>
        <w:spacing w:after="0" w:line="240" w:lineRule="auto"/>
        <w:jc w:val="both"/>
        <w:rPr>
          <w:rFonts w:ascii="Arial" w:hAnsi="Arial" w:cs="Arial"/>
        </w:rPr>
      </w:pPr>
    </w:p>
    <w:p w:rsidR="00243890" w:rsidRDefault="00243890" w:rsidP="00243890">
      <w:pPr>
        <w:shd w:val="clear" w:color="auto" w:fill="C6D9F1"/>
        <w:spacing w:line="240" w:lineRule="auto"/>
        <w:contextualSpacing/>
        <w:jc w:val="both"/>
        <w:rPr>
          <w:rFonts w:ascii="Arial" w:hAnsi="Arial" w:cs="Arial"/>
          <w:b/>
          <w:i/>
        </w:rPr>
      </w:pPr>
      <w:r>
        <w:rPr>
          <w:rFonts w:ascii="Arial" w:hAnsi="Arial" w:cs="Arial"/>
          <w:b/>
        </w:rPr>
        <w:t xml:space="preserve">ATELIER </w:t>
      </w:r>
      <w:r w:rsidR="006708DC">
        <w:rPr>
          <w:rFonts w:ascii="Arial" w:hAnsi="Arial" w:cs="Arial"/>
          <w:b/>
        </w:rPr>
        <w:t>4</w:t>
      </w:r>
      <w:r w:rsidRPr="00EB26C8">
        <w:rPr>
          <w:rFonts w:ascii="Arial" w:hAnsi="Arial" w:cs="Arial"/>
          <w:b/>
        </w:rPr>
        <w:t> :</w:t>
      </w:r>
      <w:r>
        <w:rPr>
          <w:rFonts w:ascii="Arial" w:hAnsi="Arial" w:cs="Arial"/>
        </w:rPr>
        <w:t xml:space="preserve"> </w:t>
      </w:r>
      <w:r>
        <w:rPr>
          <w:rFonts w:ascii="Arial" w:hAnsi="Arial" w:cs="Arial"/>
        </w:rPr>
        <w:tab/>
      </w:r>
      <w:r>
        <w:rPr>
          <w:rFonts w:ascii="Arial" w:hAnsi="Arial" w:cs="Arial"/>
        </w:rPr>
        <w:tab/>
      </w:r>
      <w:r w:rsidR="00952D21">
        <w:rPr>
          <w:rFonts w:ascii="Arial" w:hAnsi="Arial" w:cs="Arial"/>
          <w:b/>
          <w:i/>
        </w:rPr>
        <w:t>Parlons juxtaposition</w:t>
      </w:r>
    </w:p>
    <w:p w:rsidR="00700507" w:rsidRPr="00700507" w:rsidRDefault="00700507" w:rsidP="00243890">
      <w:pPr>
        <w:shd w:val="clear" w:color="auto" w:fill="C6D9F1"/>
        <w:spacing w:line="240" w:lineRule="auto"/>
        <w:contextualSpacing/>
        <w:jc w:val="both"/>
        <w:rPr>
          <w:rFonts w:ascii="Arial" w:hAnsi="Arial" w:cs="Arial"/>
          <w:b/>
        </w:rPr>
      </w:pPr>
      <w:r w:rsidRPr="00700507">
        <w:rPr>
          <w:rFonts w:ascii="Arial" w:hAnsi="Arial" w:cs="Arial"/>
          <w:b/>
        </w:rPr>
        <w:t>11</w:t>
      </w:r>
      <w:r w:rsidR="004934B7">
        <w:rPr>
          <w:rFonts w:ascii="Arial" w:hAnsi="Arial" w:cs="Arial"/>
          <w:b/>
        </w:rPr>
        <w:t xml:space="preserve"> octobre</w:t>
      </w:r>
      <w:r>
        <w:rPr>
          <w:rFonts w:ascii="Arial" w:hAnsi="Arial" w:cs="Arial"/>
          <w:b/>
        </w:rPr>
        <w:tab/>
      </w:r>
      <w:r>
        <w:rPr>
          <w:rFonts w:ascii="Arial" w:hAnsi="Arial" w:cs="Arial"/>
          <w:b/>
        </w:rPr>
        <w:tab/>
      </w:r>
      <w:r w:rsidRPr="00700507">
        <w:rPr>
          <w:rFonts w:ascii="Arial" w:hAnsi="Arial" w:cs="Arial"/>
        </w:rPr>
        <w:t>Myriam SURVILLE</w:t>
      </w:r>
    </w:p>
    <w:p w:rsidR="00243890" w:rsidRDefault="00243890" w:rsidP="00243890">
      <w:pPr>
        <w:spacing w:after="0" w:line="240" w:lineRule="auto"/>
        <w:jc w:val="both"/>
        <w:rPr>
          <w:rFonts w:ascii="Arial" w:eastAsia="Times New Roman" w:hAnsi="Arial" w:cs="Arial"/>
          <w:b/>
          <w:color w:val="222222"/>
          <w:lang w:eastAsia="fr-FR"/>
        </w:rPr>
      </w:pPr>
    </w:p>
    <w:p w:rsidR="00952D21" w:rsidRPr="00F874F0" w:rsidRDefault="00952D21" w:rsidP="00952D21">
      <w:pPr>
        <w:pStyle w:val="Corps"/>
        <w:jc w:val="both"/>
        <w:rPr>
          <w:rFonts w:ascii="Arial" w:hAnsi="Arial" w:cs="Arial"/>
        </w:rPr>
      </w:pPr>
      <w:r w:rsidRPr="00F874F0">
        <w:rPr>
          <w:rFonts w:ascii="Arial" w:hAnsi="Arial" w:cs="Arial"/>
        </w:rPr>
        <w:t xml:space="preserve">Au- delà de la classification de P. </w:t>
      </w:r>
      <w:r>
        <w:rPr>
          <w:rFonts w:ascii="Arial" w:hAnsi="Arial" w:cs="Arial"/>
        </w:rPr>
        <w:t>FA</w:t>
      </w:r>
      <w:r w:rsidR="00C11E06">
        <w:rPr>
          <w:rFonts w:ascii="Arial" w:hAnsi="Arial" w:cs="Arial"/>
        </w:rPr>
        <w:t>I</w:t>
      </w:r>
      <w:r>
        <w:rPr>
          <w:rFonts w:ascii="Arial" w:hAnsi="Arial" w:cs="Arial"/>
        </w:rPr>
        <w:t>DEAU</w:t>
      </w:r>
      <w:r w:rsidRPr="00F874F0">
        <w:rPr>
          <w:rFonts w:ascii="Arial" w:hAnsi="Arial" w:cs="Arial"/>
        </w:rPr>
        <w:t xml:space="preserve"> couramment admise, les écritures juxtaposées, bien que minoritaires, peuvent poser question.</w:t>
      </w:r>
    </w:p>
    <w:p w:rsidR="00952D21" w:rsidRPr="00F874F0" w:rsidRDefault="00952D21" w:rsidP="00952D21">
      <w:pPr>
        <w:pStyle w:val="Corps"/>
        <w:jc w:val="both"/>
        <w:rPr>
          <w:rFonts w:ascii="Arial" w:hAnsi="Arial" w:cs="Arial"/>
        </w:rPr>
      </w:pPr>
      <w:r w:rsidRPr="00F874F0">
        <w:rPr>
          <w:rFonts w:ascii="Arial" w:hAnsi="Arial" w:cs="Arial"/>
        </w:rPr>
        <w:t>En effet, pourquoi certains scripteurs séparent chaque lettre d’un mot, arrêtant ainsi la progression du tracé en faisant surgir un blanc sans raison ni nécessité apparentes ?</w:t>
      </w:r>
    </w:p>
    <w:p w:rsidR="00952D21" w:rsidRPr="00F874F0" w:rsidRDefault="00952D21" w:rsidP="00952D21">
      <w:pPr>
        <w:pStyle w:val="Corps"/>
        <w:jc w:val="both"/>
        <w:rPr>
          <w:rFonts w:ascii="Arial" w:hAnsi="Arial" w:cs="Arial"/>
        </w:rPr>
      </w:pPr>
      <w:r w:rsidRPr="00F874F0">
        <w:rPr>
          <w:rFonts w:ascii="Arial" w:hAnsi="Arial" w:cs="Arial"/>
        </w:rPr>
        <w:t xml:space="preserve">Est-ce l’expression d’une volonté ou d’un désir de s’affranchir de toute forme de « contrainte » ? Marquent-ils ainsi une certaine liberté par rapport au modèle et y aurait-il un dénominateur commun à tous ces scripteurs ? Nous tenterons de comprendre ce geste singulier et, autant que faire se peut, apporter des réponses à nos questions. </w:t>
      </w:r>
    </w:p>
    <w:p w:rsidR="00A862E3" w:rsidRDefault="00A862E3" w:rsidP="00454037">
      <w:pPr>
        <w:spacing w:after="0" w:line="240" w:lineRule="auto"/>
        <w:jc w:val="both"/>
        <w:rPr>
          <w:rFonts w:ascii="Arial" w:hAnsi="Arial" w:cs="Arial"/>
        </w:rPr>
      </w:pPr>
    </w:p>
    <w:p w:rsidR="006708DC" w:rsidRDefault="006708DC" w:rsidP="006708DC">
      <w:pPr>
        <w:pStyle w:val="Default"/>
        <w:shd w:val="clear" w:color="auto" w:fill="C6D9F1"/>
        <w:contextualSpacing/>
        <w:jc w:val="both"/>
        <w:rPr>
          <w:rFonts w:ascii="Arial" w:hAnsi="Arial" w:cs="Arial"/>
          <w:b/>
          <w:bCs/>
          <w:sz w:val="22"/>
          <w:szCs w:val="22"/>
        </w:rPr>
      </w:pPr>
      <w:bookmarkStart w:id="0" w:name="_Hlk536039452"/>
      <w:r w:rsidRPr="009C05BC">
        <w:rPr>
          <w:rFonts w:ascii="Arial" w:hAnsi="Arial" w:cs="Arial"/>
          <w:b/>
          <w:bCs/>
          <w:sz w:val="22"/>
          <w:szCs w:val="22"/>
        </w:rPr>
        <w:t xml:space="preserve">ATELIER </w:t>
      </w:r>
      <w:r>
        <w:rPr>
          <w:rFonts w:ascii="Arial" w:hAnsi="Arial" w:cs="Arial"/>
          <w:b/>
          <w:bCs/>
          <w:sz w:val="22"/>
          <w:szCs w:val="22"/>
        </w:rPr>
        <w:t>5 :</w:t>
      </w:r>
      <w:r w:rsidRPr="009C05BC">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sidR="005153C8">
        <w:rPr>
          <w:rFonts w:ascii="Arial" w:hAnsi="Arial" w:cs="Arial"/>
          <w:b/>
          <w:bCs/>
          <w:sz w:val="22"/>
          <w:szCs w:val="22"/>
        </w:rPr>
        <w:t xml:space="preserve"> </w:t>
      </w:r>
      <w:r w:rsidR="004A5403">
        <w:rPr>
          <w:rFonts w:ascii="Arial" w:hAnsi="Arial" w:cs="Arial"/>
          <w:b/>
          <w:bCs/>
          <w:sz w:val="22"/>
          <w:szCs w:val="22"/>
        </w:rPr>
        <w:t>Graphologue un métier</w:t>
      </w:r>
      <w:r w:rsidR="007C0F5D">
        <w:rPr>
          <w:rFonts w:ascii="Arial" w:hAnsi="Arial" w:cs="Arial"/>
          <w:b/>
          <w:bCs/>
          <w:sz w:val="22"/>
          <w:szCs w:val="22"/>
        </w:rPr>
        <w:t> </w:t>
      </w:r>
      <w:bookmarkStart w:id="1" w:name="_GoBack"/>
      <w:bookmarkEnd w:id="1"/>
    </w:p>
    <w:p w:rsidR="006708DC" w:rsidRPr="00425968" w:rsidRDefault="006708DC" w:rsidP="006708DC">
      <w:pPr>
        <w:pStyle w:val="Default"/>
        <w:shd w:val="clear" w:color="auto" w:fill="C6D9F1"/>
        <w:contextualSpacing/>
        <w:jc w:val="both"/>
        <w:rPr>
          <w:rFonts w:ascii="Arial" w:hAnsi="Arial" w:cs="Arial"/>
          <w:b/>
          <w:sz w:val="22"/>
          <w:szCs w:val="22"/>
        </w:rPr>
      </w:pPr>
      <w:r>
        <w:rPr>
          <w:rFonts w:ascii="Arial" w:hAnsi="Arial" w:cs="Arial"/>
          <w:b/>
          <w:sz w:val="22"/>
          <w:szCs w:val="22"/>
        </w:rPr>
        <w:t>15 novembre</w:t>
      </w:r>
      <w:r>
        <w:rPr>
          <w:rFonts w:ascii="Arial" w:hAnsi="Arial" w:cs="Arial"/>
          <w:b/>
          <w:sz w:val="22"/>
          <w:szCs w:val="22"/>
        </w:rPr>
        <w:tab/>
      </w:r>
      <w:r>
        <w:rPr>
          <w:rFonts w:ascii="Arial" w:hAnsi="Arial" w:cs="Arial"/>
          <w:b/>
          <w:sz w:val="22"/>
          <w:szCs w:val="22"/>
        </w:rPr>
        <w:tab/>
        <w:t xml:space="preserve"> </w:t>
      </w:r>
      <w:r w:rsidRPr="00A800F3">
        <w:rPr>
          <w:rFonts w:ascii="Arial" w:hAnsi="Arial" w:cs="Arial"/>
          <w:sz w:val="22"/>
          <w:szCs w:val="22"/>
        </w:rPr>
        <w:t>Veronique de VILLENEUVE</w:t>
      </w:r>
    </w:p>
    <w:p w:rsidR="006708DC" w:rsidRPr="009C05BC" w:rsidRDefault="006708DC" w:rsidP="006708DC">
      <w:pPr>
        <w:pStyle w:val="Default"/>
        <w:contextualSpacing/>
        <w:jc w:val="both"/>
        <w:rPr>
          <w:rFonts w:ascii="Arial" w:hAnsi="Arial" w:cs="Arial"/>
          <w:b/>
          <w:sz w:val="22"/>
          <w:szCs w:val="22"/>
        </w:rPr>
      </w:pPr>
    </w:p>
    <w:p w:rsidR="006708DC" w:rsidRDefault="006708DC" w:rsidP="006708DC">
      <w:pPr>
        <w:spacing w:line="240" w:lineRule="auto"/>
        <w:contextualSpacing/>
        <w:jc w:val="both"/>
        <w:rPr>
          <w:rFonts w:ascii="Arial" w:hAnsi="Arial" w:cs="Arial"/>
          <w:color w:val="000000" w:themeColor="text1"/>
        </w:rPr>
      </w:pPr>
      <w:r>
        <w:rPr>
          <w:rFonts w:ascii="Arial" w:hAnsi="Arial" w:cs="Arial"/>
          <w:color w:val="000000" w:themeColor="text1"/>
        </w:rPr>
        <w:t xml:space="preserve">Votre formation en </w:t>
      </w:r>
      <w:r w:rsidRPr="003F66AA">
        <w:rPr>
          <w:rFonts w:ascii="Arial" w:hAnsi="Arial" w:cs="Arial"/>
          <w:color w:val="000000" w:themeColor="text1"/>
        </w:rPr>
        <w:t xml:space="preserve">graphologie vous </w:t>
      </w:r>
      <w:r>
        <w:rPr>
          <w:rFonts w:ascii="Arial" w:hAnsi="Arial" w:cs="Arial"/>
          <w:color w:val="000000" w:themeColor="text1"/>
        </w:rPr>
        <w:t xml:space="preserve">intéresse beaucoup ou vous a beaucoup </w:t>
      </w:r>
      <w:proofErr w:type="gramStart"/>
      <w:r>
        <w:rPr>
          <w:rFonts w:ascii="Arial" w:hAnsi="Arial" w:cs="Arial"/>
          <w:color w:val="000000" w:themeColor="text1"/>
        </w:rPr>
        <w:t xml:space="preserve">intéressé, </w:t>
      </w:r>
      <w:r w:rsidRPr="003F66AA">
        <w:rPr>
          <w:rFonts w:ascii="Arial" w:hAnsi="Arial" w:cs="Arial"/>
          <w:color w:val="000000" w:themeColor="text1"/>
        </w:rPr>
        <w:t xml:space="preserve"> </w:t>
      </w:r>
      <w:r>
        <w:rPr>
          <w:rFonts w:ascii="Arial" w:hAnsi="Arial" w:cs="Arial"/>
          <w:color w:val="000000" w:themeColor="text1"/>
        </w:rPr>
        <w:t>MAIS</w:t>
      </w:r>
      <w:proofErr w:type="gramEnd"/>
      <w:r>
        <w:rPr>
          <w:rFonts w:ascii="Arial" w:hAnsi="Arial" w:cs="Arial"/>
          <w:color w:val="000000" w:themeColor="text1"/>
        </w:rPr>
        <w:t>… vous êtes perplexe, n’est-ce pas une discipline dépassée, obsolète ? Trouve-t-elle encore sa place dans le monde professionnel à l’heure de l’internet et des claviers</w:t>
      </w:r>
      <w:r w:rsidR="005153C8">
        <w:rPr>
          <w:rFonts w:ascii="Arial" w:hAnsi="Arial" w:cs="Arial"/>
          <w:color w:val="000000" w:themeColor="text1"/>
        </w:rPr>
        <w:t xml:space="preserve"> </w:t>
      </w:r>
      <w:r>
        <w:rPr>
          <w:rFonts w:ascii="Arial" w:hAnsi="Arial" w:cs="Arial"/>
          <w:color w:val="000000" w:themeColor="text1"/>
        </w:rPr>
        <w:t xml:space="preserve">? </w:t>
      </w:r>
    </w:p>
    <w:p w:rsidR="006708DC" w:rsidRDefault="006708DC" w:rsidP="006708DC">
      <w:pPr>
        <w:spacing w:line="240" w:lineRule="auto"/>
        <w:contextualSpacing/>
        <w:jc w:val="both"/>
        <w:rPr>
          <w:rFonts w:ascii="Arial" w:hAnsi="Arial" w:cs="Arial"/>
          <w:color w:val="000000" w:themeColor="text1"/>
        </w:rPr>
      </w:pPr>
      <w:r>
        <w:rPr>
          <w:rFonts w:ascii="Arial" w:hAnsi="Arial" w:cs="Arial"/>
          <w:color w:val="000000" w:themeColor="text1"/>
        </w:rPr>
        <w:t xml:space="preserve">Vous vous demandez où et comment utiliser les compétences que vous avez acquises ? </w:t>
      </w:r>
    </w:p>
    <w:p w:rsidR="006708DC" w:rsidRPr="00454037" w:rsidRDefault="006708DC" w:rsidP="006708DC">
      <w:pPr>
        <w:spacing w:after="0" w:line="240" w:lineRule="auto"/>
        <w:jc w:val="both"/>
        <w:rPr>
          <w:rFonts w:ascii="Arial" w:hAnsi="Arial" w:cs="Arial"/>
        </w:rPr>
      </w:pPr>
      <w:r>
        <w:rPr>
          <w:rFonts w:ascii="Arial" w:hAnsi="Arial" w:cs="Arial"/>
          <w:color w:val="000000" w:themeColor="text1"/>
        </w:rPr>
        <w:t xml:space="preserve">Cet atelier vous permettra de faire le point et de découvrir à partir de cas pratiques, que le champ d’application de la graphologie est </w:t>
      </w:r>
      <w:r w:rsidR="005153C8">
        <w:rPr>
          <w:rFonts w:ascii="Arial" w:hAnsi="Arial" w:cs="Arial"/>
          <w:color w:val="000000" w:themeColor="text1"/>
        </w:rPr>
        <w:t xml:space="preserve">très </w:t>
      </w:r>
      <w:r>
        <w:rPr>
          <w:rFonts w:ascii="Arial" w:hAnsi="Arial" w:cs="Arial"/>
          <w:color w:val="000000" w:themeColor="text1"/>
        </w:rPr>
        <w:t>large</w:t>
      </w:r>
      <w:bookmarkEnd w:id="0"/>
      <w:r w:rsidR="005153C8">
        <w:rPr>
          <w:rFonts w:ascii="Arial" w:hAnsi="Arial" w:cs="Arial"/>
          <w:color w:val="000000" w:themeColor="text1"/>
        </w:rPr>
        <w:t>.</w:t>
      </w:r>
    </w:p>
    <w:sectPr w:rsidR="006708DC" w:rsidRPr="00454037" w:rsidSect="003D048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61E" w:rsidRDefault="0026361E">
      <w:pPr>
        <w:spacing w:after="0" w:line="240" w:lineRule="auto"/>
      </w:pPr>
      <w:r>
        <w:separator/>
      </w:r>
    </w:p>
  </w:endnote>
  <w:endnote w:type="continuationSeparator" w:id="0">
    <w:p w:rsidR="0026361E" w:rsidRDefault="00263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26361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26361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2636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61E" w:rsidRDefault="0026361E">
      <w:pPr>
        <w:spacing w:after="0" w:line="240" w:lineRule="auto"/>
      </w:pPr>
      <w:r>
        <w:separator/>
      </w:r>
    </w:p>
  </w:footnote>
  <w:footnote w:type="continuationSeparator" w:id="0">
    <w:p w:rsidR="0026361E" w:rsidRDefault="00263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26361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Pr="00E75733" w:rsidRDefault="0026361E">
    <w:pPr>
      <w:pStyle w:val="En-tte"/>
      <w:rPr>
        <w:rFonts w:ascii="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26361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E3"/>
    <w:rsid w:val="00092F14"/>
    <w:rsid w:val="0014517F"/>
    <w:rsid w:val="0017336F"/>
    <w:rsid w:val="00220B88"/>
    <w:rsid w:val="00243890"/>
    <w:rsid w:val="0026361E"/>
    <w:rsid w:val="002B6D33"/>
    <w:rsid w:val="002C0B40"/>
    <w:rsid w:val="002F1560"/>
    <w:rsid w:val="00310049"/>
    <w:rsid w:val="00353C2C"/>
    <w:rsid w:val="00370CBB"/>
    <w:rsid w:val="003B3AB0"/>
    <w:rsid w:val="003E665D"/>
    <w:rsid w:val="00426E23"/>
    <w:rsid w:val="004400DD"/>
    <w:rsid w:val="00454037"/>
    <w:rsid w:val="004934B7"/>
    <w:rsid w:val="004A5403"/>
    <w:rsid w:val="005153C8"/>
    <w:rsid w:val="005A0375"/>
    <w:rsid w:val="006209DB"/>
    <w:rsid w:val="006708DC"/>
    <w:rsid w:val="006803AD"/>
    <w:rsid w:val="006B4E6A"/>
    <w:rsid w:val="006F03A0"/>
    <w:rsid w:val="00700507"/>
    <w:rsid w:val="00747C2C"/>
    <w:rsid w:val="00756A62"/>
    <w:rsid w:val="007B7930"/>
    <w:rsid w:val="007C0F5D"/>
    <w:rsid w:val="008617B1"/>
    <w:rsid w:val="008B5097"/>
    <w:rsid w:val="009142EF"/>
    <w:rsid w:val="009504EA"/>
    <w:rsid w:val="00952D21"/>
    <w:rsid w:val="0096068D"/>
    <w:rsid w:val="009636EB"/>
    <w:rsid w:val="009D3D1B"/>
    <w:rsid w:val="00A800F3"/>
    <w:rsid w:val="00A862E3"/>
    <w:rsid w:val="00AB5980"/>
    <w:rsid w:val="00AD5152"/>
    <w:rsid w:val="00B019D1"/>
    <w:rsid w:val="00B6299C"/>
    <w:rsid w:val="00BA4B5E"/>
    <w:rsid w:val="00C11E06"/>
    <w:rsid w:val="00C36904"/>
    <w:rsid w:val="00C66C01"/>
    <w:rsid w:val="00DB0268"/>
    <w:rsid w:val="00E30C58"/>
    <w:rsid w:val="00E971C0"/>
    <w:rsid w:val="00EE59CF"/>
    <w:rsid w:val="00F3391C"/>
    <w:rsid w:val="00FB4E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E96AD"/>
  <w15:chartTrackingRefBased/>
  <w15:docId w15:val="{A9EEED0B-1671-4732-98DA-704AAF72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2E3"/>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862E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862E3"/>
    <w:rPr>
      <w:rFonts w:ascii="Calibri" w:eastAsia="Calibri" w:hAnsi="Calibri" w:cs="Times New Roman"/>
    </w:rPr>
  </w:style>
  <w:style w:type="paragraph" w:styleId="Pieddepage">
    <w:name w:val="footer"/>
    <w:basedOn w:val="Normal"/>
    <w:link w:val="PieddepageCar"/>
    <w:uiPriority w:val="99"/>
    <w:semiHidden/>
    <w:unhideWhenUsed/>
    <w:rsid w:val="00A862E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862E3"/>
    <w:rPr>
      <w:rFonts w:ascii="Calibri" w:eastAsia="Calibri" w:hAnsi="Calibri" w:cs="Times New Roman"/>
    </w:rPr>
  </w:style>
  <w:style w:type="paragraph" w:customStyle="1" w:styleId="Default">
    <w:name w:val="Default"/>
    <w:rsid w:val="00A862E3"/>
    <w:pPr>
      <w:autoSpaceDE w:val="0"/>
      <w:autoSpaceDN w:val="0"/>
      <w:adjustRightInd w:val="0"/>
      <w:spacing w:after="0" w:line="240" w:lineRule="auto"/>
    </w:pPr>
    <w:rPr>
      <w:rFonts w:ascii="Calibri" w:eastAsia="Calibri" w:hAnsi="Calibri" w:cs="Calibri"/>
      <w:color w:val="000000"/>
      <w:sz w:val="24"/>
      <w:szCs w:val="24"/>
    </w:rPr>
  </w:style>
  <w:style w:type="paragraph" w:customStyle="1" w:styleId="Corps">
    <w:name w:val="Corps"/>
    <w:rsid w:val="00A862E3"/>
    <w:pPr>
      <w:spacing w:after="0" w:line="240" w:lineRule="auto"/>
    </w:pPr>
    <w:rPr>
      <w:rFonts w:ascii="Helvetica" w:eastAsia="Arial Unicode MS" w:hAnsi="Helvetica" w:cs="Arial Unicode MS"/>
      <w:color w:val="000000"/>
      <w:lang w:eastAsia="fr-FR"/>
    </w:rPr>
  </w:style>
  <w:style w:type="paragraph" w:styleId="Titre">
    <w:name w:val="Title"/>
    <w:basedOn w:val="Normal"/>
    <w:next w:val="Normal"/>
    <w:link w:val="TitreCar"/>
    <w:uiPriority w:val="10"/>
    <w:qFormat/>
    <w:rsid w:val="00A86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862E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138827">
      <w:bodyDiv w:val="1"/>
      <w:marLeft w:val="0"/>
      <w:marRight w:val="0"/>
      <w:marTop w:val="0"/>
      <w:marBottom w:val="0"/>
      <w:divBdr>
        <w:top w:val="none" w:sz="0" w:space="0" w:color="auto"/>
        <w:left w:val="none" w:sz="0" w:space="0" w:color="auto"/>
        <w:bottom w:val="none" w:sz="0" w:space="0" w:color="auto"/>
        <w:right w:val="none" w:sz="0" w:space="0" w:color="auto"/>
      </w:divBdr>
    </w:div>
    <w:div w:id="698048325">
      <w:bodyDiv w:val="1"/>
      <w:marLeft w:val="0"/>
      <w:marRight w:val="0"/>
      <w:marTop w:val="0"/>
      <w:marBottom w:val="0"/>
      <w:divBdr>
        <w:top w:val="none" w:sz="0" w:space="0" w:color="auto"/>
        <w:left w:val="none" w:sz="0" w:space="0" w:color="auto"/>
        <w:bottom w:val="none" w:sz="0" w:space="0" w:color="auto"/>
        <w:right w:val="none" w:sz="0" w:space="0" w:color="auto"/>
      </w:divBdr>
    </w:div>
    <w:div w:id="133268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810</Words>
  <Characters>4458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de villeneuve</dc:creator>
  <cp:keywords/>
  <dc:description/>
  <cp:lastModifiedBy>veronique de villeneuve</cp:lastModifiedBy>
  <cp:revision>6</cp:revision>
  <dcterms:created xsi:type="dcterms:W3CDTF">2019-03-28T09:43:00Z</dcterms:created>
  <dcterms:modified xsi:type="dcterms:W3CDTF">2019-03-28T10:30:00Z</dcterms:modified>
</cp:coreProperties>
</file>