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4AE0" w14:textId="77777777" w:rsidR="00A011DD" w:rsidRPr="00C40EA1" w:rsidRDefault="00A011DD" w:rsidP="00A011DD">
      <w:pPr>
        <w:jc w:val="center"/>
        <w:rPr>
          <w:rFonts w:cstheme="minorHAnsi"/>
          <w:b/>
          <w:color w:val="000000" w:themeColor="text1"/>
          <w:sz w:val="36"/>
          <w:szCs w:val="36"/>
        </w:rPr>
      </w:pPr>
      <w:r w:rsidRPr="00C40EA1">
        <w:rPr>
          <w:rFonts w:cstheme="minorHAnsi"/>
          <w:b/>
          <w:color w:val="000000" w:themeColor="text1"/>
          <w:sz w:val="36"/>
          <w:szCs w:val="36"/>
        </w:rPr>
        <w:t>Société française de graphologie</w:t>
      </w:r>
    </w:p>
    <w:p w14:paraId="3E195EE6" w14:textId="77777777" w:rsidR="00A011DD" w:rsidRPr="00BE59E9" w:rsidRDefault="00A011DD" w:rsidP="00A011DD">
      <w:pPr>
        <w:jc w:val="center"/>
        <w:rPr>
          <w:rFonts w:cstheme="minorHAnsi"/>
          <w:color w:val="4472C4" w:themeColor="accent1"/>
          <w:sz w:val="32"/>
          <w:szCs w:val="32"/>
        </w:rPr>
      </w:pPr>
      <w:r w:rsidRPr="00BE59E9">
        <w:rPr>
          <w:rFonts w:cstheme="minorHAnsi"/>
          <w:b/>
          <w:color w:val="4472C4" w:themeColor="accent1"/>
          <w:sz w:val="32"/>
          <w:szCs w:val="32"/>
        </w:rPr>
        <w:t>Calendrier 2023</w:t>
      </w:r>
    </w:p>
    <w:p w14:paraId="6E5A6A21" w14:textId="77777777" w:rsidR="00A011DD" w:rsidRDefault="00A011DD" w:rsidP="00A011DD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1DA66642" w14:textId="7DF8297F" w:rsidR="00A011DD" w:rsidRDefault="00A011DD" w:rsidP="00A011DD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  <w:r w:rsidRPr="00BE59E9">
        <w:rPr>
          <w:rFonts w:cstheme="minorHAnsi"/>
          <w:b/>
          <w:i/>
          <w:iCs/>
          <w:color w:val="000000" w:themeColor="text1"/>
          <w:sz w:val="32"/>
          <w:szCs w:val="32"/>
        </w:rPr>
        <w:t xml:space="preserve">Module </w:t>
      </w:r>
      <w:r>
        <w:rPr>
          <w:rFonts w:cstheme="minorHAnsi"/>
          <w:b/>
          <w:i/>
          <w:iCs/>
          <w:color w:val="000000" w:themeColor="text1"/>
          <w:sz w:val="32"/>
          <w:szCs w:val="32"/>
        </w:rPr>
        <w:t>Applications</w:t>
      </w:r>
    </w:p>
    <w:p w14:paraId="13ADA59B" w14:textId="77777777" w:rsidR="00A011DD" w:rsidRPr="00BE59E9" w:rsidRDefault="00A011DD" w:rsidP="00A011DD">
      <w:pPr>
        <w:spacing w:line="240" w:lineRule="auto"/>
        <w:contextualSpacing/>
        <w:jc w:val="center"/>
        <w:rPr>
          <w:rFonts w:cstheme="minorHAnsi"/>
          <w:b/>
          <w:i/>
          <w:iCs/>
          <w:color w:val="000000" w:themeColor="text1"/>
          <w:sz w:val="32"/>
          <w:szCs w:val="32"/>
        </w:rPr>
      </w:pPr>
    </w:p>
    <w:p w14:paraId="07B6E48F" w14:textId="69F62C5A" w:rsidR="00A011DD" w:rsidRPr="00A011DD" w:rsidRDefault="00A011DD" w:rsidP="00A011DD">
      <w:pPr>
        <w:jc w:val="center"/>
        <w:rPr>
          <w:rFonts w:cstheme="minorHAnsi"/>
          <w:b/>
          <w:bCs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>Vendredi 9h30- 16h30</w:t>
      </w:r>
    </w:p>
    <w:p w14:paraId="715CE5C4" w14:textId="4858C482" w:rsidR="00A011DD" w:rsidRPr="0015733D" w:rsidRDefault="00A011DD" w:rsidP="00A011DD">
      <w:pPr>
        <w:rPr>
          <w:rFonts w:cstheme="minorHAnsi"/>
          <w:i/>
          <w:iCs/>
          <w:sz w:val="32"/>
          <w:szCs w:val="32"/>
          <w:u w:val="single"/>
        </w:rPr>
      </w:pPr>
    </w:p>
    <w:p w14:paraId="49975B7E" w14:textId="77777777" w:rsidR="00A011DD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</w:p>
    <w:p w14:paraId="13E77DFA" w14:textId="60BCE483" w:rsidR="00A011DD" w:rsidRPr="00A011DD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>Présentiel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 xml:space="preserve">13 janvier 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>Christine LECAT-FAYARD</w:t>
      </w:r>
    </w:p>
    <w:p w14:paraId="32D89758" w14:textId="433217C8" w:rsidR="00A011DD" w:rsidRPr="00A011DD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 xml:space="preserve">Présentiel           </w:t>
      </w:r>
      <w:r w:rsidRPr="00A011DD">
        <w:rPr>
          <w:rFonts w:cstheme="minorHAnsi"/>
          <w:b/>
          <w:bCs/>
          <w:sz w:val="28"/>
          <w:szCs w:val="28"/>
        </w:rPr>
        <w:tab/>
        <w:t xml:space="preserve">10 février </w:t>
      </w:r>
      <w:r w:rsidRPr="00A011DD">
        <w:rPr>
          <w:rFonts w:cstheme="minorHAnsi"/>
          <w:b/>
          <w:bCs/>
          <w:sz w:val="28"/>
          <w:szCs w:val="28"/>
        </w:rPr>
        <w:tab/>
        <w:t xml:space="preserve">            </w:t>
      </w:r>
      <w:r w:rsidRPr="00A011DD">
        <w:rPr>
          <w:rFonts w:cstheme="minorHAnsi"/>
          <w:b/>
          <w:bCs/>
          <w:sz w:val="28"/>
          <w:szCs w:val="28"/>
        </w:rPr>
        <w:tab/>
        <w:t>Juliette HUA</w:t>
      </w:r>
    </w:p>
    <w:p w14:paraId="3A32D54C" w14:textId="6FD487F9" w:rsidR="00A011DD" w:rsidRPr="00A011DD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17 mars </w:t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5BD591AB" w14:textId="3D7DD425" w:rsidR="00A011DD" w:rsidRPr="00A011DD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>Présentiel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 xml:space="preserve">7 avril 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>Serge LASCAR</w:t>
      </w:r>
    </w:p>
    <w:p w14:paraId="2B423F50" w14:textId="47714B2D" w:rsidR="00A011DD" w:rsidRPr="00A011DD" w:rsidRDefault="00A011DD" w:rsidP="00684910">
      <w:pPr>
        <w:spacing w:line="480" w:lineRule="auto"/>
        <w:contextualSpacing/>
        <w:rPr>
          <w:rFonts w:cstheme="minorHAnsi"/>
          <w:color w:val="4472C4" w:themeColor="accent1"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>Présentiel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 xml:space="preserve">26 mai 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>Claude TOFFART-DERREUMAUX</w:t>
      </w:r>
    </w:p>
    <w:p w14:paraId="2783B303" w14:textId="251F1677" w:rsidR="00A011DD" w:rsidRPr="00A011DD" w:rsidRDefault="00A011DD" w:rsidP="00684910">
      <w:pPr>
        <w:spacing w:line="480" w:lineRule="auto"/>
        <w:contextualSpacing/>
        <w:rPr>
          <w:rFonts w:cstheme="minorHAnsi"/>
          <w:b/>
          <w:bCs/>
          <w:color w:val="4472C4" w:themeColor="accent1"/>
          <w:sz w:val="28"/>
          <w:szCs w:val="28"/>
        </w:rPr>
      </w:pP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>Visioconférence</w:t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 23 juin </w:t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A011DD">
        <w:rPr>
          <w:rFonts w:cstheme="minorHAnsi"/>
          <w:b/>
          <w:bCs/>
          <w:color w:val="4472C4" w:themeColor="accent1"/>
          <w:sz w:val="28"/>
          <w:szCs w:val="28"/>
        </w:rPr>
        <w:tab/>
        <w:t>Catherine COLO</w:t>
      </w:r>
    </w:p>
    <w:p w14:paraId="39A668D6" w14:textId="3A6CADB6" w:rsidR="00684910" w:rsidRDefault="00A011DD" w:rsidP="00684910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 xml:space="preserve">Présentiel           </w:t>
      </w:r>
      <w:r w:rsidRPr="00A011DD">
        <w:rPr>
          <w:rFonts w:cstheme="minorHAnsi"/>
          <w:b/>
          <w:bCs/>
          <w:sz w:val="28"/>
          <w:szCs w:val="28"/>
        </w:rPr>
        <w:tab/>
        <w:t xml:space="preserve"> 2</w:t>
      </w:r>
      <w:r w:rsidR="002B5687">
        <w:rPr>
          <w:rFonts w:cstheme="minorHAnsi"/>
          <w:b/>
          <w:bCs/>
          <w:sz w:val="28"/>
          <w:szCs w:val="28"/>
        </w:rPr>
        <w:t>2</w:t>
      </w:r>
      <w:r w:rsidRPr="00A011DD">
        <w:rPr>
          <w:rFonts w:cstheme="minorHAnsi"/>
          <w:b/>
          <w:bCs/>
          <w:sz w:val="28"/>
          <w:szCs w:val="28"/>
        </w:rPr>
        <w:t xml:space="preserve"> septembre   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>Myriam SURVILLE</w:t>
      </w:r>
    </w:p>
    <w:p w14:paraId="62F48275" w14:textId="733BE069" w:rsidR="00A011DD" w:rsidRDefault="00684910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Catherine MARCHAL</w:t>
      </w:r>
    </w:p>
    <w:p w14:paraId="5B1D04BE" w14:textId="77777777" w:rsidR="00684910" w:rsidRPr="00A011DD" w:rsidRDefault="00684910" w:rsidP="00684910">
      <w:pPr>
        <w:spacing w:line="240" w:lineRule="auto"/>
        <w:ind w:left="4248" w:firstLine="708"/>
        <w:contextualSpacing/>
        <w:rPr>
          <w:rFonts w:cstheme="minorHAnsi"/>
          <w:b/>
          <w:bCs/>
          <w:sz w:val="28"/>
          <w:szCs w:val="28"/>
        </w:rPr>
      </w:pPr>
    </w:p>
    <w:p w14:paraId="593DB658" w14:textId="72DB8554" w:rsidR="00A011DD" w:rsidRPr="00A011DD" w:rsidRDefault="00A011DD" w:rsidP="00684910">
      <w:pPr>
        <w:spacing w:line="480" w:lineRule="auto"/>
        <w:contextualSpacing/>
        <w:rPr>
          <w:rFonts w:cstheme="minorHAnsi"/>
          <w:b/>
          <w:bCs/>
          <w:sz w:val="28"/>
          <w:szCs w:val="28"/>
        </w:rPr>
      </w:pPr>
      <w:r w:rsidRPr="00A011DD">
        <w:rPr>
          <w:rFonts w:cstheme="minorHAnsi"/>
          <w:b/>
          <w:bCs/>
          <w:sz w:val="28"/>
          <w:szCs w:val="28"/>
        </w:rPr>
        <w:t>Présentiel</w:t>
      </w:r>
      <w:r w:rsidRPr="00A011DD">
        <w:rPr>
          <w:rFonts w:cstheme="minorHAnsi"/>
          <w:b/>
          <w:bCs/>
          <w:sz w:val="28"/>
          <w:szCs w:val="28"/>
        </w:rPr>
        <w:tab/>
        <w:t xml:space="preserve">           20 octobre       </w:t>
      </w:r>
      <w:r w:rsidRPr="00A011DD">
        <w:rPr>
          <w:rFonts w:cstheme="minorHAnsi"/>
          <w:b/>
          <w:bCs/>
          <w:sz w:val="28"/>
          <w:szCs w:val="28"/>
        </w:rPr>
        <w:tab/>
      </w:r>
      <w:r w:rsidRPr="00A011DD">
        <w:rPr>
          <w:rFonts w:cstheme="minorHAnsi"/>
          <w:b/>
          <w:bCs/>
          <w:sz w:val="28"/>
          <w:szCs w:val="28"/>
        </w:rPr>
        <w:tab/>
        <w:t>Véronique de VILLENEUVE</w:t>
      </w:r>
    </w:p>
    <w:p w14:paraId="0B08FB64" w14:textId="77777777" w:rsidR="00FB7340" w:rsidRPr="00A011DD" w:rsidRDefault="00FB7340" w:rsidP="00684910">
      <w:pPr>
        <w:spacing w:line="480" w:lineRule="auto"/>
        <w:contextualSpacing/>
        <w:rPr>
          <w:sz w:val="28"/>
          <w:szCs w:val="28"/>
        </w:rPr>
      </w:pPr>
    </w:p>
    <w:sectPr w:rsidR="00FB7340" w:rsidRPr="00A011DD" w:rsidSect="00A0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DD"/>
    <w:rsid w:val="002B5687"/>
    <w:rsid w:val="00684910"/>
    <w:rsid w:val="00A011DD"/>
    <w:rsid w:val="00DA11ED"/>
    <w:rsid w:val="00F45E6F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E16E"/>
  <w15:chartTrackingRefBased/>
  <w15:docId w15:val="{40A37D54-D750-4C6F-98AB-56555035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D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2022-10-15T07:32:00Z</dcterms:created>
  <dcterms:modified xsi:type="dcterms:W3CDTF">2022-10-15T07:32:00Z</dcterms:modified>
</cp:coreProperties>
</file>